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07" w:rsidRDefault="00EF561B" w:rsidP="00EC109B">
      <w:pPr>
        <w:pStyle w:val="direccgeneral"/>
        <w:jc w:val="left"/>
      </w:pPr>
      <w:r>
        <w:t>Vicesecretaría General</w:t>
      </w:r>
    </w:p>
    <w:p w:rsidR="009B7021" w:rsidRPr="009B7021" w:rsidRDefault="00EF561B" w:rsidP="009B7021">
      <w:pPr>
        <w:pStyle w:val="fechaportada"/>
        <w:rPr>
          <w:szCs w:val="22"/>
        </w:rPr>
      </w:pPr>
      <w:r>
        <w:rPr>
          <w:szCs w:val="22"/>
        </w:rPr>
        <w:t>Marzo 2021</w:t>
      </w:r>
    </w:p>
    <w:tbl>
      <w:tblPr>
        <w:tblStyle w:val="Tablaconcuadrcula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elación de disposiciones del Fondo de Atención Benéfico Sociales, autorizadas en el ejercicio 2020"/>
        <w:tblDescription w:val="Se recoge las disposiciones autorizadas por la Comisión Ejecutiva del Banco de España con cargo al Fondo de Atención Benéfico Sociales, clasificadas en tres grupos, en función del fin. - Actividades educativas y culturales; - Actividades sociales y humanitarias; - Investigación y análisis económico."/>
      </w:tblPr>
      <w:tblGrid>
        <w:gridCol w:w="14748"/>
      </w:tblGrid>
      <w:tr w:rsidR="00FF03D6" w:rsidTr="00EF561B">
        <w:trPr>
          <w:trHeight w:val="218"/>
          <w:tblHeader/>
        </w:trPr>
        <w:tc>
          <w:tcPr>
            <w:tcW w:w="147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80" w:type="dxa"/>
              <w:bottom w:w="113" w:type="dxa"/>
            </w:tcMar>
          </w:tcPr>
          <w:p w:rsidR="00EF561B" w:rsidRDefault="00EF561B" w:rsidP="00090E8A">
            <w:pPr>
              <w:pStyle w:val="subtituloportada"/>
              <w:jc w:val="left"/>
              <w:rPr>
                <w:rStyle w:val="tituloportadaCar"/>
              </w:rPr>
            </w:pPr>
            <w:r>
              <w:rPr>
                <w:rStyle w:val="tituloportadaCar"/>
              </w:rPr>
              <w:t>RELACIÓN DE DISPOSICIÓNES DEL FONDO DE ATENCIÓN BENÉFICO SOCIALES, AUTORIZADAS EN EL EJERCICIO 2020</w:t>
            </w:r>
          </w:p>
          <w:p w:rsidR="00FF03D6" w:rsidRPr="002D0ADA" w:rsidRDefault="00FF03D6" w:rsidP="00090E8A">
            <w:pPr>
              <w:pStyle w:val="subtituloportada"/>
              <w:jc w:val="left"/>
            </w:pPr>
          </w:p>
        </w:tc>
      </w:tr>
      <w:tr w:rsidR="00433354" w:rsidTr="00EF561B">
        <w:trPr>
          <w:trHeight w:val="173"/>
        </w:trPr>
        <w:tc>
          <w:tcPr>
            <w:tcW w:w="14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C027A5" w:rsidRPr="00275FBB" w:rsidRDefault="00C027A5" w:rsidP="00275FBB">
            <w:pPr>
              <w:pStyle w:val="autorportada"/>
              <w:rPr>
                <w:rStyle w:val="tituloportadaCar"/>
                <w:b w:val="0"/>
                <w:sz w:val="20"/>
              </w:rPr>
            </w:pPr>
          </w:p>
        </w:tc>
      </w:tr>
    </w:tbl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elación de disposiciones del Fondo de Atención Benéfico Sociales, autorizadas en el ejercicio 2020"/>
        <w:tblDescription w:val="Se recoge las disposiciones autorizadas por la Comisión Ejecutiva del Banco de España con cargo al Fondo de Atención Benéfico Sociales, clasificadas en tres grupos, en función del fin. - Actividades educativas y culturales; - Actividades sociales y humanitarias; - Investigación y análisis económico."/>
      </w:tblPr>
      <w:tblGrid>
        <w:gridCol w:w="1809"/>
        <w:gridCol w:w="10660"/>
        <w:gridCol w:w="2382"/>
      </w:tblGrid>
      <w:tr w:rsidR="00EF561B" w:rsidRPr="008B4AA5" w:rsidTr="00C05BEF">
        <w:trPr>
          <w:trHeight w:val="274"/>
          <w:tblHeader/>
        </w:trPr>
        <w:tc>
          <w:tcPr>
            <w:tcW w:w="12469" w:type="dxa"/>
            <w:gridSpan w:val="2"/>
            <w:shd w:val="clear" w:color="auto" w:fill="B35C48"/>
          </w:tcPr>
          <w:p w:rsidR="00EF561B" w:rsidRPr="00490937" w:rsidRDefault="00EF561B" w:rsidP="00650AC8">
            <w:pPr>
              <w:rPr>
                <w:b/>
                <w:color w:val="FFFFFF"/>
                <w:sz w:val="24"/>
                <w:highlight w:val="yellow"/>
              </w:rPr>
            </w:pPr>
            <w:r w:rsidRPr="00872A08">
              <w:rPr>
                <w:b/>
                <w:color w:val="FFFFFF"/>
                <w:sz w:val="24"/>
              </w:rPr>
              <w:t>Disposiciones autorizadas por la Comisión Ejecutiva del Banco de España</w:t>
            </w:r>
            <w:r w:rsidRPr="00490937">
              <w:rPr>
                <w:b/>
                <w:color w:val="FFFFFF"/>
                <w:sz w:val="24"/>
                <w:highlight w:val="yellow"/>
              </w:rPr>
              <w:tab/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B35C48"/>
            <w:vAlign w:val="center"/>
          </w:tcPr>
          <w:p w:rsidR="00EF561B" w:rsidRPr="008B4AA5" w:rsidRDefault="00EF561B" w:rsidP="00650AC8">
            <w:pPr>
              <w:jc w:val="center"/>
              <w:rPr>
                <w:b/>
                <w:color w:val="FFFFFF"/>
              </w:rPr>
            </w:pPr>
            <w:r w:rsidRPr="008B4AA5">
              <w:rPr>
                <w:b/>
                <w:color w:val="FFFFFF"/>
              </w:rPr>
              <w:t>I</w:t>
            </w:r>
            <w:r>
              <w:rPr>
                <w:b/>
                <w:color w:val="FFFFFF"/>
              </w:rPr>
              <w:t>mporte (€)</w:t>
            </w:r>
          </w:p>
        </w:tc>
      </w:tr>
      <w:tr w:rsidR="00C05BEF" w:rsidRPr="00B855A1" w:rsidTr="00C05BEF">
        <w:trPr>
          <w:trHeight w:val="794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BEF" w:rsidRPr="00B855A1" w:rsidRDefault="00C05BEF" w:rsidP="00D221A1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Actividades educativas y culturales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BEF" w:rsidRPr="009F3782" w:rsidRDefault="00C05BEF" w:rsidP="009F3782">
            <w:pPr>
              <w:spacing w:line="240" w:lineRule="exact"/>
              <w:ind w:left="63"/>
              <w:rPr>
                <w:rFonts w:cs="Calibri"/>
                <w:highlight w:val="yellow"/>
              </w:rPr>
            </w:pPr>
            <w:r w:rsidRPr="009F3782">
              <w:rPr>
                <w:rFonts w:cs="Calibri"/>
              </w:rPr>
              <w:t>Contribución a la financiación de los gastos para el cumplimiento de las finalidades fundacionales de la Fundación Princesa de Asturias.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BEF" w:rsidRPr="00B855A1" w:rsidRDefault="00C05BEF" w:rsidP="00650AC8">
            <w:pPr>
              <w:spacing w:line="240" w:lineRule="exact"/>
              <w:ind w:firstLine="317"/>
              <w:jc w:val="right"/>
            </w:pPr>
            <w:r w:rsidRPr="00B855A1">
              <w:t>42.000,00 €</w:t>
            </w:r>
          </w:p>
        </w:tc>
      </w:tr>
      <w:tr w:rsidR="00C05BEF" w:rsidRPr="00B855A1" w:rsidTr="00C05BEF">
        <w:trPr>
          <w:trHeight w:val="704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5BEF" w:rsidRPr="00B855A1" w:rsidRDefault="00C05BE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BEF" w:rsidRPr="009F3782" w:rsidRDefault="00C05BEF" w:rsidP="009D1B61">
            <w:pPr>
              <w:spacing w:line="240" w:lineRule="auto"/>
              <w:ind w:left="63"/>
              <w:rPr>
                <w:lang w:eastAsia="es-ES"/>
              </w:rPr>
            </w:pPr>
            <w:r w:rsidRPr="009F3782">
              <w:t xml:space="preserve">Contribución a la financiación de la continuidad de sus actividades de formación musical de la Fundación </w:t>
            </w:r>
            <w:proofErr w:type="spellStart"/>
            <w:r w:rsidRPr="009F3782">
              <w:t>Albéniz</w:t>
            </w:r>
            <w:proofErr w:type="spellEnd"/>
            <w:r w:rsidRPr="009F3782">
              <w:t>, en el marco de su programa la Escuela Superior de Música Reina</w:t>
            </w:r>
            <w:r w:rsidR="009D1B61">
              <w:rPr>
                <w:rStyle w:val="Refdenotaalpie"/>
              </w:rPr>
              <w:footnoteReference w:id="2"/>
            </w:r>
            <w:r w:rsidR="009D1B61"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BEF" w:rsidRPr="00B855A1" w:rsidRDefault="00C05BEF" w:rsidP="00650AC8">
            <w:pPr>
              <w:spacing w:line="240" w:lineRule="exact"/>
              <w:ind w:hanging="177"/>
              <w:jc w:val="right"/>
            </w:pPr>
            <w:r>
              <w:t>32.0</w:t>
            </w:r>
            <w:r w:rsidRPr="00B855A1">
              <w:t>00,00 €</w:t>
            </w:r>
          </w:p>
        </w:tc>
      </w:tr>
      <w:tr w:rsidR="00C05BEF" w:rsidRPr="00B855A1" w:rsidTr="00C05BEF">
        <w:trPr>
          <w:trHeight w:val="576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5BEF" w:rsidRPr="00B855A1" w:rsidRDefault="00C05BE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BEF" w:rsidRPr="009F3782" w:rsidRDefault="00C05BEF" w:rsidP="009F3782">
            <w:pPr>
              <w:spacing w:line="240" w:lineRule="exact"/>
              <w:ind w:left="63"/>
              <w:rPr>
                <w:rFonts w:cs="Calibri"/>
              </w:rPr>
            </w:pPr>
            <w:r w:rsidRPr="009F3782">
              <w:rPr>
                <w:rFonts w:cs="Calibri"/>
              </w:rPr>
              <w:t>Contribución a la Real Academia de Ciencias Exactas, Físicas y Naturales para contribuir a la financiación de la Medalla de Echegaray.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BEF" w:rsidRPr="00B855A1" w:rsidRDefault="00C05BEF" w:rsidP="001F2E30">
            <w:pPr>
              <w:spacing w:line="240" w:lineRule="exact"/>
              <w:ind w:hanging="177"/>
              <w:jc w:val="right"/>
            </w:pPr>
            <w:r>
              <w:t>2</w:t>
            </w:r>
            <w:r w:rsidRPr="00B855A1">
              <w:t>.</w:t>
            </w:r>
            <w:r>
              <w:t>5</w:t>
            </w:r>
            <w:r w:rsidRPr="00B855A1">
              <w:t xml:space="preserve">00,00 € </w:t>
            </w:r>
          </w:p>
        </w:tc>
      </w:tr>
      <w:tr w:rsidR="00C05BEF" w:rsidRPr="00B855A1" w:rsidTr="00C05BEF">
        <w:trPr>
          <w:trHeight w:val="61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5BEF" w:rsidRPr="00B855A1" w:rsidRDefault="00C05BE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EF" w:rsidRPr="009F3782" w:rsidRDefault="00C05BEF" w:rsidP="009F3782">
            <w:pPr>
              <w:ind w:left="63"/>
              <w:rPr>
                <w:rFonts w:cs="Calibri"/>
              </w:rPr>
            </w:pPr>
          </w:p>
          <w:p w:rsidR="00C05BEF" w:rsidRPr="009F3782" w:rsidRDefault="00C05BEF" w:rsidP="009F3782">
            <w:pPr>
              <w:ind w:left="63"/>
              <w:rPr>
                <w:rFonts w:cs="Calibri"/>
                <w:highlight w:val="yellow"/>
              </w:rPr>
            </w:pPr>
            <w:r w:rsidRPr="009F3782">
              <w:rPr>
                <w:rFonts w:cs="Calibri"/>
              </w:rPr>
              <w:t>Aportación económica a la Fundación Carolina, para financiación de sus actividades.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EF" w:rsidRDefault="00C05BEF" w:rsidP="00650AC8">
            <w:pPr>
              <w:spacing w:line="240" w:lineRule="exact"/>
              <w:ind w:hanging="177"/>
              <w:jc w:val="right"/>
            </w:pPr>
          </w:p>
          <w:p w:rsidR="00C05BEF" w:rsidRPr="00B855A1" w:rsidRDefault="00C05BEF" w:rsidP="00650AC8">
            <w:pPr>
              <w:spacing w:line="240" w:lineRule="exact"/>
              <w:ind w:hanging="177"/>
              <w:jc w:val="right"/>
            </w:pPr>
            <w:r>
              <w:t>20.000,00 €</w:t>
            </w:r>
          </w:p>
        </w:tc>
      </w:tr>
      <w:tr w:rsidR="00C05BEF" w:rsidTr="001E6722">
        <w:trPr>
          <w:trHeight w:val="84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5BEF" w:rsidRPr="00B855A1" w:rsidRDefault="00C05BE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EF" w:rsidRDefault="00C05BEF" w:rsidP="009F3782">
            <w:pPr>
              <w:spacing w:line="240" w:lineRule="auto"/>
              <w:ind w:left="63"/>
            </w:pPr>
          </w:p>
          <w:p w:rsidR="00C05BEF" w:rsidRPr="009F3782" w:rsidRDefault="00C05BEF" w:rsidP="009D1B61">
            <w:pPr>
              <w:spacing w:line="240" w:lineRule="auto"/>
              <w:ind w:left="63"/>
              <w:rPr>
                <w:lang w:eastAsia="es-ES"/>
              </w:rPr>
            </w:pPr>
            <w:r w:rsidRPr="009F3782">
              <w:t xml:space="preserve">Contribución a la financiación de la continuidad de sus actividades de formación musical de la Fundación </w:t>
            </w:r>
            <w:proofErr w:type="spellStart"/>
            <w:r w:rsidRPr="009F3782">
              <w:t>Albéniz</w:t>
            </w:r>
            <w:proofErr w:type="spellEnd"/>
            <w:r w:rsidRPr="009F3782">
              <w:t>, en el marco de su programa la Escuela</w:t>
            </w:r>
            <w:r w:rsidR="009D1B61">
              <w:t xml:space="preserve"> Superior de Música Reina Sofía</w:t>
            </w:r>
            <w:r w:rsidR="009D1B61">
              <w:rPr>
                <w:rStyle w:val="Refdenotaalpie"/>
              </w:rPr>
              <w:footnoteReference w:id="3"/>
            </w:r>
            <w:r w:rsidR="009D1B61">
              <w:t>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EF" w:rsidRDefault="00C05BEF" w:rsidP="00650AC8">
            <w:pPr>
              <w:spacing w:line="240" w:lineRule="exact"/>
              <w:ind w:hanging="177"/>
              <w:jc w:val="right"/>
            </w:pPr>
          </w:p>
          <w:p w:rsidR="00C05BEF" w:rsidRDefault="00C05BEF" w:rsidP="00650AC8">
            <w:pPr>
              <w:spacing w:line="240" w:lineRule="exact"/>
              <w:ind w:hanging="177"/>
              <w:jc w:val="right"/>
            </w:pPr>
            <w:r>
              <w:t>32.000,00 €</w:t>
            </w:r>
          </w:p>
        </w:tc>
      </w:tr>
      <w:tr w:rsidR="00C05BEF" w:rsidRPr="00B855A1" w:rsidTr="001E6722">
        <w:trPr>
          <w:trHeight w:val="3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5BEF" w:rsidRPr="00B855A1" w:rsidRDefault="00C05BE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BEF" w:rsidRPr="00A25675" w:rsidRDefault="00C05BEF" w:rsidP="009F3782">
            <w:pPr>
              <w:ind w:left="63"/>
              <w:rPr>
                <w:rFonts w:cs="Calibri"/>
                <w:highlight w:val="yellow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5BEF" w:rsidRPr="00B855A1" w:rsidRDefault="00C05BEF" w:rsidP="005C1372">
            <w:pPr>
              <w:spacing w:line="240" w:lineRule="exact"/>
              <w:ind w:left="176" w:hanging="177"/>
              <w:jc w:val="left"/>
            </w:pPr>
            <w:r>
              <w:rPr>
                <w:b/>
              </w:rPr>
              <w:t>TO</w:t>
            </w:r>
            <w:r w:rsidRPr="00B855A1">
              <w:rPr>
                <w:b/>
              </w:rPr>
              <w:t>TAL:</w:t>
            </w:r>
            <w:r w:rsidR="009D1B61" w:rsidRPr="00B855A1">
              <w:t xml:space="preserve"> </w:t>
            </w:r>
          </w:p>
        </w:tc>
      </w:tr>
      <w:tr w:rsidR="00C05BEF" w:rsidRPr="00B855A1" w:rsidTr="001E6722">
        <w:trPr>
          <w:trHeight w:val="55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5BEF" w:rsidRPr="00B855A1" w:rsidRDefault="00C05BE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EF" w:rsidRPr="00A25675" w:rsidRDefault="00C05BEF" w:rsidP="009F3782">
            <w:pPr>
              <w:ind w:left="63"/>
              <w:rPr>
                <w:rFonts w:cs="Calibri"/>
                <w:highlight w:val="yellow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EF" w:rsidRDefault="00C05BEF" w:rsidP="00C05BEF">
            <w:pPr>
              <w:spacing w:line="240" w:lineRule="exact"/>
              <w:ind w:hanging="177"/>
              <w:jc w:val="right"/>
              <w:rPr>
                <w:b/>
              </w:rPr>
            </w:pPr>
            <w:r>
              <w:rPr>
                <w:b/>
              </w:rPr>
              <w:t>128</w:t>
            </w:r>
            <w:r w:rsidRPr="00B855A1">
              <w:rPr>
                <w:b/>
              </w:rPr>
              <w:t>.</w:t>
            </w:r>
            <w:r>
              <w:rPr>
                <w:b/>
              </w:rPr>
              <w:t>500</w:t>
            </w:r>
            <w:r w:rsidRPr="00B855A1">
              <w:rPr>
                <w:b/>
              </w:rPr>
              <w:t>,00 €</w:t>
            </w:r>
          </w:p>
        </w:tc>
      </w:tr>
      <w:tr w:rsidR="00840139" w:rsidRPr="009D1B61" w:rsidTr="00C05BEF">
        <w:trPr>
          <w:trHeight w:val="5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B855A1">
              <w:rPr>
                <w:rFonts w:cs="Calibri"/>
                <w:b/>
                <w:bCs/>
              </w:rPr>
              <w:lastRenderedPageBreak/>
              <w:t>Actividades sociales y humanitarias</w:t>
            </w: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Pr="009D1B61" w:rsidRDefault="00840139" w:rsidP="00650AC8">
            <w:pPr>
              <w:spacing w:line="240" w:lineRule="auto"/>
              <w:rPr>
                <w:color w:val="000000"/>
              </w:rPr>
            </w:pPr>
            <w:r w:rsidRPr="009D1B61">
              <w:rPr>
                <w:color w:val="000000"/>
              </w:rPr>
              <w:t>Contribución a la financiación de los gastos para el cumplimiento del Plan Nacional sobre Drogas.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1F2E30">
            <w:pPr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68.750,00 €</w:t>
            </w:r>
          </w:p>
        </w:tc>
      </w:tr>
      <w:tr w:rsidR="00840139" w:rsidRPr="009D1B61" w:rsidTr="00C05BEF">
        <w:trPr>
          <w:trHeight w:val="382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Pr="00D4025D" w:rsidRDefault="00840139" w:rsidP="00650AC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Aportación con motivo de la cuestación del Día de la Banderita de la Cruz Roja Española.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1F2E30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19.000,00 €</w:t>
            </w:r>
          </w:p>
        </w:tc>
      </w:tr>
      <w:tr w:rsidR="00840139" w:rsidRPr="009D1B61" w:rsidTr="00C05BEF">
        <w:trPr>
          <w:trHeight w:val="616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Pr="00D4025D" w:rsidRDefault="00840139" w:rsidP="003E482A">
            <w:pPr>
              <w:rPr>
                <w:color w:val="000000"/>
              </w:rPr>
            </w:pPr>
            <w:r>
              <w:rPr>
                <w:color w:val="000000"/>
              </w:rPr>
              <w:t>Contribución a la financiación de los gastos para el cumplimiento de las finalidades fundacionales de la Fundación de ayuda contra la Drogadicción.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1F2E30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25.000,00 €</w:t>
            </w:r>
          </w:p>
        </w:tc>
      </w:tr>
      <w:tr w:rsidR="00840139" w:rsidRPr="009D1B61" w:rsidTr="00C05BEF">
        <w:trPr>
          <w:trHeight w:val="59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Pr="009D1B61" w:rsidRDefault="00840139" w:rsidP="00650AC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Contribución a la Federación Española de Bancos de Alimentos para la realización de sus fines humanitarios.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604172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8.000,00 €</w:t>
            </w:r>
          </w:p>
        </w:tc>
      </w:tr>
      <w:tr w:rsidR="00840139" w:rsidRPr="009D1B61" w:rsidTr="001E6722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Default="00840139" w:rsidP="001E6722">
            <w:pPr>
              <w:spacing w:line="240" w:lineRule="auto"/>
              <w:jc w:val="left"/>
              <w:rPr>
                <w:color w:val="000000"/>
              </w:rPr>
            </w:pPr>
          </w:p>
          <w:p w:rsidR="00840139" w:rsidRPr="00F1623D" w:rsidRDefault="00840139" w:rsidP="001E6722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Contribución a la financiación de los gastos para el cumplimiento de las finalidades de Cáritas Española.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C027A5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200.000,00 €</w:t>
            </w:r>
          </w:p>
        </w:tc>
      </w:tr>
      <w:tr w:rsidR="00840139" w:rsidRPr="009D1B61" w:rsidTr="00C05BEF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Default="00840139" w:rsidP="00650AC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Aportación económica a la Asociación Española contra el Cáncer para realización de sus actividades.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C027A5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10.000,00 €</w:t>
            </w:r>
          </w:p>
        </w:tc>
      </w:tr>
      <w:tr w:rsidR="00840139" w:rsidRPr="009D1B61" w:rsidTr="00C05BEF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Default="00840139" w:rsidP="00650AC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Actividades asistenciales de la Asociación de jubilados y pensionistas del Banco de España.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C027A5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132.000,00 €</w:t>
            </w:r>
          </w:p>
        </w:tc>
      </w:tr>
      <w:tr w:rsidR="00840139" w:rsidRPr="009D1B61" w:rsidTr="00C05BEF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Pr="009D1B61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Default="00840139" w:rsidP="00650AC8">
            <w:pPr>
              <w:spacing w:line="240" w:lineRule="auto"/>
              <w:rPr>
                <w:color w:val="000000"/>
              </w:rPr>
            </w:pPr>
            <w:r w:rsidRPr="009D1B61">
              <w:rPr>
                <w:color w:val="000000"/>
              </w:rPr>
              <w:t>Contribución a la financiación de los gastos para el cumplimiento del Plan Nacional sobre Drogas.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C027A5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68.750,00 €</w:t>
            </w:r>
          </w:p>
        </w:tc>
      </w:tr>
      <w:tr w:rsidR="00840139" w:rsidRPr="009D1B61" w:rsidTr="00C05BEF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Default="00840139" w:rsidP="003E482A">
            <w:pPr>
              <w:rPr>
                <w:color w:val="000000"/>
              </w:rPr>
            </w:pPr>
            <w:bookmarkStart w:id="0" w:name="_GoBack"/>
          </w:p>
          <w:p w:rsidR="00840139" w:rsidRDefault="00840139" w:rsidP="003E482A">
            <w:pPr>
              <w:rPr>
                <w:color w:val="000000"/>
              </w:rPr>
            </w:pPr>
            <w:r>
              <w:rPr>
                <w:color w:val="000000"/>
              </w:rPr>
              <w:t>Contribución a la financiación de los gastos para el cumplimiento de las finalidades fundacionales de la Fundación Reina Sofía</w:t>
            </w:r>
            <w:bookmarkEnd w:id="0"/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C027A5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121.000,00 €</w:t>
            </w:r>
          </w:p>
        </w:tc>
      </w:tr>
      <w:tr w:rsidR="00840139" w:rsidRPr="009D1B61" w:rsidTr="00C05BEF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Default="00840139" w:rsidP="00650AC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Contribución a la Fundación Cruz Roja Española para dar cumplimiento a sus fines fundacionales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C027A5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12.000,00 €</w:t>
            </w:r>
          </w:p>
        </w:tc>
      </w:tr>
      <w:tr w:rsidR="00840139" w:rsidRPr="009D1B61" w:rsidTr="00C05BEF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Default="00840139" w:rsidP="00650AC8">
            <w:pPr>
              <w:spacing w:line="240" w:lineRule="auto"/>
              <w:rPr>
                <w:color w:val="000000"/>
              </w:rPr>
            </w:pPr>
            <w:r w:rsidRPr="00614336">
              <w:rPr>
                <w:color w:val="000000"/>
              </w:rPr>
              <w:t xml:space="preserve">Contribución a la Cruz </w:t>
            </w:r>
            <w:r>
              <w:rPr>
                <w:color w:val="000000"/>
              </w:rPr>
              <w:t>R</w:t>
            </w:r>
            <w:r w:rsidRPr="00614336">
              <w:rPr>
                <w:color w:val="000000"/>
              </w:rPr>
              <w:t>oja Española para la financiación de sus actividades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C027A5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19.000,00 €</w:t>
            </w:r>
          </w:p>
        </w:tc>
      </w:tr>
      <w:tr w:rsidR="00840139" w:rsidRPr="009D1B61" w:rsidTr="00C05BEF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139" w:rsidRPr="009D1B61" w:rsidRDefault="00840139" w:rsidP="00650AC8">
            <w:pPr>
              <w:spacing w:line="240" w:lineRule="auto"/>
              <w:rPr>
                <w:color w:val="000000"/>
              </w:rPr>
            </w:pPr>
          </w:p>
          <w:p w:rsidR="00840139" w:rsidRDefault="00840139" w:rsidP="00650AC8">
            <w:pPr>
              <w:spacing w:line="240" w:lineRule="auto"/>
              <w:rPr>
                <w:color w:val="000000"/>
              </w:rPr>
            </w:pPr>
            <w:r w:rsidRPr="009D1B61">
              <w:rPr>
                <w:color w:val="000000"/>
              </w:rPr>
              <w:t>Contribución para dar cumplimiento a los fines fundacionales de la Fundación de Ayuda contra la Drogadicción</w:t>
            </w:r>
            <w:r>
              <w:rPr>
                <w:color w:val="000000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139" w:rsidRPr="009D1B61" w:rsidRDefault="00840139" w:rsidP="00C027A5">
            <w:pPr>
              <w:ind w:left="-1027" w:firstLine="1027"/>
              <w:jc w:val="right"/>
              <w:rPr>
                <w:color w:val="000000"/>
              </w:rPr>
            </w:pPr>
            <w:r w:rsidRPr="009D1B61">
              <w:rPr>
                <w:color w:val="000000"/>
              </w:rPr>
              <w:t>25.000,00 €</w:t>
            </w:r>
          </w:p>
        </w:tc>
      </w:tr>
      <w:tr w:rsidR="00840139" w:rsidRPr="00B855A1" w:rsidTr="00840139">
        <w:trPr>
          <w:trHeight w:val="48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0139" w:rsidRDefault="00840139" w:rsidP="00650AC8">
            <w:pPr>
              <w:rPr>
                <w:rFonts w:cs="Calibri"/>
                <w:highlight w:val="yellow"/>
              </w:rPr>
            </w:pPr>
          </w:p>
          <w:p w:rsidR="00840139" w:rsidRPr="00A25675" w:rsidRDefault="00840139" w:rsidP="00650AC8">
            <w:pPr>
              <w:rPr>
                <w:rFonts w:cs="Calibri"/>
                <w:highlight w:val="yellow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840139" w:rsidRPr="00B855A1" w:rsidRDefault="00840139" w:rsidP="00840139">
            <w:pPr>
              <w:ind w:left="-1027" w:firstLine="1027"/>
              <w:jc w:val="left"/>
              <w:rPr>
                <w:b/>
              </w:rPr>
            </w:pPr>
            <w:r w:rsidRPr="00B855A1">
              <w:rPr>
                <w:b/>
              </w:rPr>
              <w:t>TOTAL:</w:t>
            </w:r>
          </w:p>
        </w:tc>
      </w:tr>
      <w:tr w:rsidR="00840139" w:rsidRPr="00B855A1" w:rsidTr="00840139">
        <w:trPr>
          <w:trHeight w:val="480"/>
        </w:trPr>
        <w:tc>
          <w:tcPr>
            <w:tcW w:w="1809" w:type="dxa"/>
            <w:vMerge/>
            <w:shd w:val="clear" w:color="auto" w:fill="auto"/>
          </w:tcPr>
          <w:p w:rsidR="00840139" w:rsidRPr="00B855A1" w:rsidRDefault="00840139" w:rsidP="00650AC8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vMerge/>
            <w:shd w:val="clear" w:color="auto" w:fill="auto"/>
          </w:tcPr>
          <w:p w:rsidR="00840139" w:rsidRDefault="00840139" w:rsidP="00650AC8">
            <w:pPr>
              <w:rPr>
                <w:rFonts w:cs="Calibri"/>
                <w:highlight w:val="yellow"/>
              </w:rPr>
            </w:pPr>
          </w:p>
        </w:tc>
        <w:tc>
          <w:tcPr>
            <w:tcW w:w="2382" w:type="dxa"/>
            <w:tcBorders>
              <w:top w:val="dotted" w:sz="2" w:space="0" w:color="auto"/>
            </w:tcBorders>
            <w:shd w:val="clear" w:color="auto" w:fill="auto"/>
            <w:vAlign w:val="bottom"/>
          </w:tcPr>
          <w:p w:rsidR="003E482A" w:rsidRPr="00B855A1" w:rsidRDefault="00840139" w:rsidP="003E482A">
            <w:pPr>
              <w:ind w:left="-1027" w:firstLine="1027"/>
              <w:jc w:val="right"/>
              <w:rPr>
                <w:b/>
              </w:rPr>
            </w:pPr>
            <w:r>
              <w:rPr>
                <w:b/>
              </w:rPr>
              <w:t>708</w:t>
            </w:r>
            <w:r w:rsidRPr="00B855A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B855A1">
              <w:rPr>
                <w:b/>
              </w:rPr>
              <w:t>00,00 €</w:t>
            </w:r>
          </w:p>
        </w:tc>
      </w:tr>
      <w:tr w:rsidR="00C7550F" w:rsidRPr="00B855A1" w:rsidTr="00C05BEF">
        <w:trPr>
          <w:trHeight w:val="33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C7550F" w:rsidRPr="00B855A1" w:rsidRDefault="00C7550F" w:rsidP="00650AC8">
            <w:pPr>
              <w:spacing w:line="240" w:lineRule="auto"/>
              <w:rPr>
                <w:rFonts w:cs="Calibri"/>
                <w:b/>
                <w:bCs/>
              </w:rPr>
            </w:pPr>
            <w:r w:rsidRPr="00B855A1">
              <w:rPr>
                <w:rFonts w:cs="Calibri"/>
                <w:b/>
                <w:bCs/>
              </w:rPr>
              <w:t>Investigación y Análisis económico</w:t>
            </w:r>
          </w:p>
        </w:tc>
        <w:tc>
          <w:tcPr>
            <w:tcW w:w="10660" w:type="dxa"/>
            <w:shd w:val="clear" w:color="auto" w:fill="auto"/>
            <w:vAlign w:val="bottom"/>
          </w:tcPr>
          <w:p w:rsidR="00C7550F" w:rsidRDefault="00C7550F" w:rsidP="00650AC8">
            <w:pPr>
              <w:spacing w:line="240" w:lineRule="exact"/>
              <w:rPr>
                <w:rFonts w:cs="Calibri"/>
              </w:rPr>
            </w:pPr>
          </w:p>
          <w:p w:rsidR="00C7550F" w:rsidRPr="009D1B61" w:rsidRDefault="00C7550F" w:rsidP="00650AC8">
            <w:pPr>
              <w:spacing w:line="240" w:lineRule="exact"/>
              <w:rPr>
                <w:rFonts w:cs="Calibri"/>
              </w:rPr>
            </w:pPr>
            <w:r w:rsidRPr="00A25675">
              <w:rPr>
                <w:rFonts w:cs="Calibri"/>
              </w:rPr>
              <w:t>Contribución a la financiación de la Asociación Española de Economía.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C7550F" w:rsidRPr="00B855A1" w:rsidRDefault="00C7550F" w:rsidP="00650AC8">
            <w:pPr>
              <w:spacing w:line="240" w:lineRule="exact"/>
              <w:jc w:val="right"/>
            </w:pPr>
            <w:r>
              <w:t>10.000,00€</w:t>
            </w:r>
          </w:p>
        </w:tc>
      </w:tr>
      <w:tr w:rsidR="00C7550F" w:rsidRPr="00B855A1" w:rsidTr="00C05BEF">
        <w:trPr>
          <w:trHeight w:val="420"/>
        </w:trPr>
        <w:tc>
          <w:tcPr>
            <w:tcW w:w="1809" w:type="dxa"/>
            <w:vMerge/>
            <w:shd w:val="clear" w:color="auto" w:fill="auto"/>
          </w:tcPr>
          <w:p w:rsidR="00C7550F" w:rsidRPr="00B855A1" w:rsidRDefault="00C7550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shd w:val="clear" w:color="auto" w:fill="auto"/>
          </w:tcPr>
          <w:p w:rsidR="00C7550F" w:rsidRPr="009D1B61" w:rsidRDefault="00C7550F" w:rsidP="00650AC8">
            <w:pPr>
              <w:rPr>
                <w:rFonts w:cs="Calibri"/>
              </w:rPr>
            </w:pPr>
          </w:p>
          <w:p w:rsidR="00C7550F" w:rsidRPr="00A45535" w:rsidRDefault="00C7550F" w:rsidP="00650AC8">
            <w:pPr>
              <w:rPr>
                <w:rFonts w:cs="Calibri"/>
              </w:rPr>
            </w:pPr>
            <w:r w:rsidRPr="009D1B61">
              <w:rPr>
                <w:rFonts w:cs="Calibri"/>
              </w:rPr>
              <w:t>Colaboración en la celebración del XXIII Encuentro de Economía Aplicada.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C7550F" w:rsidRPr="00B855A1" w:rsidRDefault="00C7550F" w:rsidP="00C027A5">
            <w:pPr>
              <w:jc w:val="right"/>
            </w:pPr>
            <w:r w:rsidRPr="00B855A1">
              <w:t>3.000,00 €</w:t>
            </w:r>
          </w:p>
        </w:tc>
      </w:tr>
      <w:tr w:rsidR="00C7550F" w:rsidRPr="00B855A1" w:rsidTr="00C05BEF">
        <w:trPr>
          <w:trHeight w:val="291"/>
        </w:trPr>
        <w:tc>
          <w:tcPr>
            <w:tcW w:w="1809" w:type="dxa"/>
            <w:vMerge/>
            <w:shd w:val="clear" w:color="auto" w:fill="auto"/>
          </w:tcPr>
          <w:p w:rsidR="00C7550F" w:rsidRPr="00B855A1" w:rsidRDefault="00C7550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shd w:val="clear" w:color="auto" w:fill="auto"/>
            <w:vAlign w:val="bottom"/>
          </w:tcPr>
          <w:p w:rsidR="00C7550F" w:rsidRPr="009D1B61" w:rsidRDefault="00C7550F" w:rsidP="00650AC8">
            <w:pPr>
              <w:spacing w:line="240" w:lineRule="auto"/>
              <w:rPr>
                <w:rFonts w:cs="Calibri"/>
              </w:rPr>
            </w:pPr>
          </w:p>
          <w:p w:rsidR="00C7550F" w:rsidRPr="009D1B61" w:rsidRDefault="00C7550F" w:rsidP="00650AC8">
            <w:pPr>
              <w:spacing w:line="240" w:lineRule="auto"/>
              <w:rPr>
                <w:rFonts w:cs="Calibri"/>
              </w:rPr>
            </w:pPr>
            <w:r w:rsidRPr="009D1B61">
              <w:rPr>
                <w:rFonts w:cs="Calibri"/>
              </w:rPr>
              <w:t xml:space="preserve">Aportación a la Fundación de Estudios de Economía Aplicada (FEDEA), para realización de actividades destinadas al cumplimiento de sus fines estatutarios. 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C7550F" w:rsidRPr="00B855A1" w:rsidRDefault="00C7550F" w:rsidP="00C027A5">
            <w:pPr>
              <w:jc w:val="right"/>
            </w:pPr>
            <w:r>
              <w:t>90.000,00 €</w:t>
            </w:r>
          </w:p>
        </w:tc>
      </w:tr>
      <w:tr w:rsidR="00C7550F" w:rsidRPr="00B855A1" w:rsidTr="00C05BEF">
        <w:trPr>
          <w:trHeight w:val="466"/>
        </w:trPr>
        <w:tc>
          <w:tcPr>
            <w:tcW w:w="1809" w:type="dxa"/>
            <w:vMerge/>
            <w:shd w:val="clear" w:color="auto" w:fill="auto"/>
          </w:tcPr>
          <w:p w:rsidR="00C7550F" w:rsidRPr="00B855A1" w:rsidRDefault="00C7550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shd w:val="clear" w:color="auto" w:fill="auto"/>
            <w:vAlign w:val="bottom"/>
          </w:tcPr>
          <w:p w:rsidR="00C7550F" w:rsidRPr="009D1B61" w:rsidRDefault="00C7550F" w:rsidP="00650AC8">
            <w:pPr>
              <w:spacing w:line="240" w:lineRule="auto"/>
              <w:rPr>
                <w:rFonts w:cs="Calibri"/>
              </w:rPr>
            </w:pPr>
          </w:p>
          <w:p w:rsidR="00C7550F" w:rsidRPr="009D1B61" w:rsidRDefault="00C7550F" w:rsidP="00650AC8">
            <w:pPr>
              <w:spacing w:line="240" w:lineRule="auto"/>
              <w:rPr>
                <w:rFonts w:cs="Calibri"/>
              </w:rPr>
            </w:pPr>
            <w:r w:rsidRPr="009D1B61">
              <w:rPr>
                <w:rFonts w:cs="Calibri"/>
              </w:rPr>
              <w:t>Aportación económica a Tertulias Hispano-británicas para sufragar gastos de la organización de la XXXII edición de las Tertulias.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C7550F" w:rsidRPr="00B855A1" w:rsidRDefault="00C7550F" w:rsidP="00650AC8">
            <w:pPr>
              <w:jc w:val="right"/>
            </w:pPr>
            <w:r>
              <w:t>6</w:t>
            </w:r>
            <w:r w:rsidRPr="00B855A1">
              <w:t>.000,00 €</w:t>
            </w:r>
          </w:p>
        </w:tc>
      </w:tr>
      <w:tr w:rsidR="00C7550F" w:rsidRPr="00B855A1" w:rsidTr="00C05BEF">
        <w:trPr>
          <w:trHeight w:val="344"/>
        </w:trPr>
        <w:tc>
          <w:tcPr>
            <w:tcW w:w="1809" w:type="dxa"/>
            <w:vMerge/>
            <w:shd w:val="clear" w:color="auto" w:fill="auto"/>
          </w:tcPr>
          <w:p w:rsidR="00C7550F" w:rsidRPr="00B855A1" w:rsidRDefault="00C7550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shd w:val="clear" w:color="auto" w:fill="auto"/>
            <w:vAlign w:val="bottom"/>
          </w:tcPr>
          <w:p w:rsidR="00C7550F" w:rsidRPr="009D1B61" w:rsidRDefault="00C7550F" w:rsidP="00650AC8">
            <w:pPr>
              <w:spacing w:line="240" w:lineRule="auto"/>
              <w:rPr>
                <w:rFonts w:cs="Calibri"/>
              </w:rPr>
            </w:pPr>
          </w:p>
          <w:p w:rsidR="00C7550F" w:rsidRPr="009D1B61" w:rsidRDefault="00C7550F" w:rsidP="00650AC8">
            <w:pPr>
              <w:spacing w:line="240" w:lineRule="auto"/>
              <w:rPr>
                <w:rFonts w:cs="Calibri"/>
              </w:rPr>
            </w:pPr>
            <w:r w:rsidRPr="009D1B61">
              <w:rPr>
                <w:rFonts w:cs="Calibri"/>
              </w:rPr>
              <w:t xml:space="preserve">Contribución para el Programa Anual </w:t>
            </w:r>
            <w:proofErr w:type="spellStart"/>
            <w:r w:rsidRPr="009D1B61">
              <w:rPr>
                <w:rFonts w:cs="Calibri"/>
              </w:rPr>
              <w:t>The</w:t>
            </w:r>
            <w:proofErr w:type="spellEnd"/>
            <w:r w:rsidRPr="009D1B61">
              <w:rPr>
                <w:rFonts w:cs="Calibri"/>
              </w:rPr>
              <w:t xml:space="preserve"> Group of </w:t>
            </w:r>
            <w:proofErr w:type="spellStart"/>
            <w:r w:rsidRPr="009D1B61">
              <w:rPr>
                <w:rFonts w:cs="Calibri"/>
              </w:rPr>
              <w:t>the</w:t>
            </w:r>
            <w:proofErr w:type="spellEnd"/>
            <w:r w:rsidRPr="009D1B61">
              <w:rPr>
                <w:rFonts w:cs="Calibri"/>
              </w:rPr>
              <w:t xml:space="preserve"> </w:t>
            </w:r>
            <w:proofErr w:type="spellStart"/>
            <w:r w:rsidRPr="009D1B61">
              <w:rPr>
                <w:rFonts w:cs="Calibri"/>
              </w:rPr>
              <w:t>Thirty</w:t>
            </w:r>
            <w:proofErr w:type="spellEnd"/>
            <w:r w:rsidRPr="009D1B61">
              <w:rPr>
                <w:rFonts w:cs="Calibri"/>
              </w:rPr>
              <w:t xml:space="preserve"> (para financiar su programa de trabajo).</w:t>
            </w:r>
          </w:p>
        </w:tc>
        <w:tc>
          <w:tcPr>
            <w:tcW w:w="2382" w:type="dxa"/>
            <w:shd w:val="clear" w:color="auto" w:fill="auto"/>
            <w:vAlign w:val="bottom"/>
          </w:tcPr>
          <w:p w:rsidR="00C7550F" w:rsidRPr="00B855A1" w:rsidRDefault="00C7550F" w:rsidP="004502FE">
            <w:pPr>
              <w:jc w:val="right"/>
              <w:rPr>
                <w:b/>
              </w:rPr>
            </w:pPr>
            <w:r>
              <w:t>8.930,17 €</w:t>
            </w:r>
          </w:p>
        </w:tc>
      </w:tr>
      <w:tr w:rsidR="00C7550F" w:rsidTr="00C05BEF">
        <w:trPr>
          <w:trHeight w:val="355"/>
        </w:trPr>
        <w:tc>
          <w:tcPr>
            <w:tcW w:w="1809" w:type="dxa"/>
            <w:vMerge/>
            <w:shd w:val="clear" w:color="auto" w:fill="auto"/>
          </w:tcPr>
          <w:p w:rsidR="00C7550F" w:rsidRPr="00B855A1" w:rsidRDefault="00C7550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50F" w:rsidRPr="009D1B61" w:rsidRDefault="00C7550F" w:rsidP="00650AC8">
            <w:pPr>
              <w:spacing w:line="240" w:lineRule="auto"/>
              <w:rPr>
                <w:rFonts w:cs="Calibri"/>
              </w:rPr>
            </w:pPr>
          </w:p>
          <w:p w:rsidR="00C7550F" w:rsidRPr="009D1B61" w:rsidRDefault="00C7550F" w:rsidP="00650AC8">
            <w:pPr>
              <w:spacing w:line="240" w:lineRule="auto"/>
              <w:rPr>
                <w:rFonts w:cs="Calibri"/>
              </w:rPr>
            </w:pPr>
            <w:r w:rsidRPr="009D1B61">
              <w:rPr>
                <w:rFonts w:cs="Calibri"/>
              </w:rPr>
              <w:t>Ayudas a la investigación en historia económica.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50F" w:rsidRDefault="00C7550F" w:rsidP="00650AC8">
            <w:pPr>
              <w:spacing w:line="240" w:lineRule="exact"/>
              <w:ind w:firstLine="317"/>
              <w:jc w:val="right"/>
            </w:pPr>
            <w:r>
              <w:t>30.000,00 €</w:t>
            </w:r>
          </w:p>
        </w:tc>
      </w:tr>
      <w:tr w:rsidR="00C7550F" w:rsidRPr="00B855A1" w:rsidTr="001E6722">
        <w:trPr>
          <w:trHeight w:val="617"/>
        </w:trPr>
        <w:tc>
          <w:tcPr>
            <w:tcW w:w="1809" w:type="dxa"/>
            <w:vMerge/>
            <w:shd w:val="clear" w:color="auto" w:fill="auto"/>
          </w:tcPr>
          <w:p w:rsidR="00C7550F" w:rsidRPr="00B855A1" w:rsidRDefault="00C7550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50F" w:rsidRPr="009D1B61" w:rsidRDefault="00C7550F" w:rsidP="00650AC8">
            <w:pPr>
              <w:spacing w:line="240" w:lineRule="auto"/>
              <w:rPr>
                <w:rFonts w:cs="Calibri"/>
              </w:rPr>
            </w:pPr>
            <w:r w:rsidRPr="009D1B61">
              <w:rPr>
                <w:rFonts w:cs="Calibri"/>
              </w:rPr>
              <w:t>Becas para la ampliación de estudios. Curso 2021-2022, y Beca bienal o renovación en curso 2022-2023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50F" w:rsidRPr="00B855A1" w:rsidRDefault="00C7550F" w:rsidP="00650AC8">
            <w:pPr>
              <w:spacing w:line="240" w:lineRule="exact"/>
              <w:ind w:firstLine="317"/>
              <w:jc w:val="right"/>
            </w:pPr>
            <w:r>
              <w:t>946.880,00 €</w:t>
            </w:r>
          </w:p>
        </w:tc>
      </w:tr>
      <w:tr w:rsidR="00C7550F" w:rsidRPr="006524C5" w:rsidTr="001E6722">
        <w:trPr>
          <w:trHeight w:val="402"/>
        </w:trPr>
        <w:tc>
          <w:tcPr>
            <w:tcW w:w="1809" w:type="dxa"/>
            <w:vMerge/>
            <w:shd w:val="clear" w:color="auto" w:fill="auto"/>
          </w:tcPr>
          <w:p w:rsidR="00C7550F" w:rsidRPr="00B855A1" w:rsidRDefault="00C7550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vMerge w:val="restart"/>
            <w:shd w:val="clear" w:color="auto" w:fill="auto"/>
            <w:vAlign w:val="bottom"/>
          </w:tcPr>
          <w:p w:rsidR="00C7550F" w:rsidRPr="009D1B61" w:rsidRDefault="00C7550F" w:rsidP="00650AC8">
            <w:pPr>
              <w:spacing w:line="240" w:lineRule="exact"/>
              <w:rPr>
                <w:rFonts w:cs="Calibri"/>
              </w:rPr>
            </w:pPr>
          </w:p>
          <w:p w:rsidR="00C7550F" w:rsidRPr="009D1B61" w:rsidRDefault="00C7550F" w:rsidP="00650AC8">
            <w:pPr>
              <w:spacing w:line="240" w:lineRule="exact"/>
              <w:rPr>
                <w:rFonts w:cs="Calibri"/>
              </w:rPr>
            </w:pPr>
          </w:p>
          <w:p w:rsidR="00C7550F" w:rsidRPr="009D1B61" w:rsidRDefault="00C7550F" w:rsidP="00650AC8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382" w:type="dxa"/>
            <w:tcBorders>
              <w:bottom w:val="nil"/>
            </w:tcBorders>
            <w:shd w:val="clear" w:color="auto" w:fill="auto"/>
            <w:vAlign w:val="bottom"/>
          </w:tcPr>
          <w:p w:rsidR="00C7550F" w:rsidRPr="006524C5" w:rsidRDefault="00C7550F" w:rsidP="00C7550F">
            <w:pPr>
              <w:spacing w:line="240" w:lineRule="exact"/>
              <w:jc w:val="left"/>
              <w:rPr>
                <w:b/>
              </w:rPr>
            </w:pPr>
            <w:r w:rsidRPr="00B855A1">
              <w:rPr>
                <w:b/>
              </w:rPr>
              <w:t>TOTAL:</w:t>
            </w:r>
          </w:p>
        </w:tc>
      </w:tr>
      <w:tr w:rsidR="00C7550F" w:rsidRPr="006524C5" w:rsidTr="001E6722">
        <w:trPr>
          <w:trHeight w:val="402"/>
        </w:trPr>
        <w:tc>
          <w:tcPr>
            <w:tcW w:w="1809" w:type="dxa"/>
            <w:vMerge/>
            <w:shd w:val="clear" w:color="auto" w:fill="auto"/>
          </w:tcPr>
          <w:p w:rsidR="00C7550F" w:rsidRPr="00B855A1" w:rsidRDefault="00C7550F" w:rsidP="00650AC8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660" w:type="dxa"/>
            <w:vMerge/>
            <w:shd w:val="clear" w:color="auto" w:fill="auto"/>
            <w:vAlign w:val="bottom"/>
          </w:tcPr>
          <w:p w:rsidR="00C7550F" w:rsidRDefault="00C7550F" w:rsidP="00650AC8">
            <w:pPr>
              <w:spacing w:line="240" w:lineRule="exact"/>
              <w:rPr>
                <w:rFonts w:cs="Calibri"/>
                <w:highlight w:val="yellow"/>
              </w:rPr>
            </w:pP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vAlign w:val="bottom"/>
          </w:tcPr>
          <w:p w:rsidR="00C7550F" w:rsidRPr="00B855A1" w:rsidRDefault="00C7550F" w:rsidP="00C7550F">
            <w:pPr>
              <w:spacing w:line="240" w:lineRule="exact"/>
              <w:jc w:val="right"/>
              <w:rPr>
                <w:b/>
              </w:rPr>
            </w:pPr>
            <w:r w:rsidRPr="005B5107">
              <w:rPr>
                <w:b/>
              </w:rPr>
              <w:t>1.09</w:t>
            </w:r>
            <w:r>
              <w:rPr>
                <w:b/>
              </w:rPr>
              <w:t>4</w:t>
            </w:r>
            <w:r w:rsidRPr="005B5107">
              <w:rPr>
                <w:b/>
              </w:rPr>
              <w:t>.8</w:t>
            </w:r>
            <w:r>
              <w:rPr>
                <w:b/>
              </w:rPr>
              <w:t>1</w:t>
            </w:r>
            <w:r w:rsidRPr="005B5107">
              <w:rPr>
                <w:b/>
              </w:rPr>
              <w:t>0,</w:t>
            </w:r>
            <w:r>
              <w:rPr>
                <w:b/>
              </w:rPr>
              <w:t>17</w:t>
            </w:r>
            <w:r w:rsidRPr="005B5107">
              <w:rPr>
                <w:b/>
              </w:rPr>
              <w:t xml:space="preserve"> €</w:t>
            </w:r>
          </w:p>
        </w:tc>
      </w:tr>
    </w:tbl>
    <w:p w:rsidR="00705EB1" w:rsidRDefault="00705EB1" w:rsidP="009D1B61"/>
    <w:p w:rsidR="00D221A1" w:rsidRDefault="00D221A1" w:rsidP="009D1B61"/>
    <w:sectPr w:rsidR="00D221A1" w:rsidSect="009D1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134" w:bottom="1276" w:left="1021" w:header="72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B6" w:rsidRDefault="00716FB6" w:rsidP="002F59DA">
      <w:pPr>
        <w:spacing w:line="240" w:lineRule="auto"/>
      </w:pPr>
      <w:r>
        <w:separator/>
      </w:r>
    </w:p>
  </w:endnote>
  <w:endnote w:type="continuationSeparator" w:id="0">
    <w:p w:rsidR="00716FB6" w:rsidRDefault="00716FB6" w:rsidP="002F5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1D" w:rsidRPr="005A3D1D" w:rsidRDefault="00856895">
    <w:pPr>
      <w:pStyle w:val="Piedepgina"/>
      <w:rPr>
        <w:sz w:val="14"/>
      </w:rPr>
    </w:pPr>
    <w:sdt>
      <w:sdtPr>
        <w:id w:val="800116003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r w:rsidR="005A3D1D" w:rsidRPr="005A3D1D">
          <w:rPr>
            <w:sz w:val="14"/>
          </w:rPr>
          <w:fldChar w:fldCharType="begin"/>
        </w:r>
        <w:r w:rsidR="005A3D1D" w:rsidRPr="005A3D1D">
          <w:rPr>
            <w:sz w:val="14"/>
          </w:rPr>
          <w:instrText>PAGE   \* MERGEFORMAT</w:instrText>
        </w:r>
        <w:r w:rsidR="005A3D1D" w:rsidRPr="005A3D1D">
          <w:rPr>
            <w:sz w:val="14"/>
          </w:rPr>
          <w:fldChar w:fldCharType="separate"/>
        </w:r>
        <w:r w:rsidR="003E482A">
          <w:rPr>
            <w:noProof/>
            <w:sz w:val="14"/>
          </w:rPr>
          <w:t>2</w:t>
        </w:r>
        <w:r w:rsidR="005A3D1D" w:rsidRPr="005A3D1D">
          <w:rPr>
            <w:sz w:val="14"/>
          </w:rPr>
          <w:fldChar w:fldCharType="end"/>
        </w:r>
        <w:r w:rsidR="005A3D1D" w:rsidRPr="005A3D1D">
          <w:rPr>
            <w:sz w:val="14"/>
          </w:rPr>
          <w:t>/3</w:t>
        </w:r>
      </w:sdtContent>
    </w:sdt>
  </w:p>
  <w:p w:rsidR="001367DD" w:rsidRPr="005A3D1D" w:rsidRDefault="001367DD" w:rsidP="005A3D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1D" w:rsidRDefault="00856895">
    <w:pPr>
      <w:pStyle w:val="Piedepgina"/>
      <w:jc w:val="right"/>
    </w:pPr>
    <w:sdt>
      <w:sdtPr>
        <w:id w:val="216637292"/>
        <w:docPartObj>
          <w:docPartGallery w:val="Page Numbers (Bottom of Page)"/>
          <w:docPartUnique/>
        </w:docPartObj>
      </w:sdtPr>
      <w:sdtEndPr/>
      <w:sdtContent>
        <w:r w:rsidR="005A3D1D" w:rsidRPr="005A3D1D">
          <w:rPr>
            <w:sz w:val="14"/>
          </w:rPr>
          <w:fldChar w:fldCharType="begin"/>
        </w:r>
        <w:r w:rsidR="005A3D1D" w:rsidRPr="005A3D1D">
          <w:rPr>
            <w:sz w:val="14"/>
          </w:rPr>
          <w:instrText>PAGE   \* MERGEFORMAT</w:instrText>
        </w:r>
        <w:r w:rsidR="005A3D1D" w:rsidRPr="005A3D1D">
          <w:rPr>
            <w:sz w:val="14"/>
          </w:rPr>
          <w:fldChar w:fldCharType="separate"/>
        </w:r>
        <w:r w:rsidR="003E482A">
          <w:rPr>
            <w:noProof/>
            <w:sz w:val="14"/>
          </w:rPr>
          <w:t>3</w:t>
        </w:r>
        <w:r w:rsidR="005A3D1D" w:rsidRPr="005A3D1D">
          <w:rPr>
            <w:sz w:val="14"/>
          </w:rPr>
          <w:fldChar w:fldCharType="end"/>
        </w:r>
        <w:r w:rsidR="005A3D1D" w:rsidRPr="005A3D1D">
          <w:rPr>
            <w:sz w:val="14"/>
          </w:rPr>
          <w:t>/3</w:t>
        </w:r>
      </w:sdtContent>
    </w:sdt>
  </w:p>
  <w:p w:rsidR="003E39AB" w:rsidRPr="005A3D1D" w:rsidRDefault="003E39AB" w:rsidP="005A3D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900493"/>
      <w:docPartObj>
        <w:docPartGallery w:val="Page Numbers (Bottom of Page)"/>
        <w:docPartUnique/>
      </w:docPartObj>
    </w:sdtPr>
    <w:sdtEndPr/>
    <w:sdtContent>
      <w:p w:rsidR="000437B7" w:rsidRDefault="000437B7">
        <w:pPr>
          <w:pStyle w:val="Piedepgina"/>
          <w:jc w:val="right"/>
        </w:pPr>
        <w:r w:rsidRPr="000437B7">
          <w:rPr>
            <w:sz w:val="14"/>
          </w:rPr>
          <w:fldChar w:fldCharType="begin"/>
        </w:r>
        <w:r w:rsidRPr="000437B7">
          <w:rPr>
            <w:sz w:val="14"/>
          </w:rPr>
          <w:instrText>PAGE   \* MERGEFORMAT</w:instrText>
        </w:r>
        <w:r w:rsidRPr="000437B7">
          <w:rPr>
            <w:sz w:val="14"/>
          </w:rPr>
          <w:fldChar w:fldCharType="separate"/>
        </w:r>
        <w:r w:rsidR="003E482A">
          <w:rPr>
            <w:noProof/>
            <w:sz w:val="14"/>
          </w:rPr>
          <w:t>1</w:t>
        </w:r>
        <w:r w:rsidRPr="000437B7">
          <w:rPr>
            <w:sz w:val="14"/>
          </w:rPr>
          <w:fldChar w:fldCharType="end"/>
        </w:r>
        <w:r w:rsidRPr="000437B7">
          <w:rPr>
            <w:sz w:val="14"/>
          </w:rPr>
          <w:t>/3</w:t>
        </w:r>
      </w:p>
    </w:sdtContent>
  </w:sdt>
  <w:p w:rsidR="001367DD" w:rsidRPr="000437B7" w:rsidRDefault="001367DD" w:rsidP="000437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B6" w:rsidRDefault="00716FB6" w:rsidP="00705EB1">
      <w:pPr>
        <w:spacing w:before="100" w:after="80" w:line="240" w:lineRule="auto"/>
      </w:pPr>
      <w:r>
        <w:separator/>
      </w:r>
    </w:p>
  </w:footnote>
  <w:footnote w:type="continuationSeparator" w:id="0">
    <w:p w:rsidR="00716FB6" w:rsidRDefault="00716FB6" w:rsidP="00705EB1">
      <w:r>
        <w:continuationSeparator/>
      </w:r>
    </w:p>
  </w:footnote>
  <w:footnote w:type="continuationNotice" w:id="1">
    <w:p w:rsidR="00716FB6" w:rsidRDefault="00716FB6" w:rsidP="00705EB1"/>
  </w:footnote>
  <w:footnote w:id="2">
    <w:p w:rsidR="009D1B61" w:rsidRDefault="009D1B6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221A1">
        <w:t xml:space="preserve">Esta contribución se materializó en el ejercicio 2020 con cargo </w:t>
      </w:r>
      <w:r>
        <w:t xml:space="preserve">a la dotación del Fondo </w:t>
      </w:r>
      <w:r w:rsidR="00D221A1">
        <w:t>correspondiente al</w:t>
      </w:r>
      <w:r>
        <w:t xml:space="preserve"> ejercicio 2018.</w:t>
      </w:r>
    </w:p>
  </w:footnote>
  <w:footnote w:id="3">
    <w:p w:rsidR="009D1B61" w:rsidRDefault="009D1B6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221A1">
        <w:t>Esta contribución se materializó en el ejercicio 2020</w:t>
      </w:r>
      <w:r>
        <w:t xml:space="preserve"> con cargo a la dotación del Fondo </w:t>
      </w:r>
      <w:r w:rsidR="00D221A1">
        <w:t xml:space="preserve">correspondiente al </w:t>
      </w:r>
      <w:r>
        <w:t>ejercicio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DD" w:rsidRDefault="001367DD" w:rsidP="00636E07">
    <w:pPr>
      <w:pStyle w:val="Encabezado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39" w:rsidRDefault="008401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DD" w:rsidRDefault="001367DD" w:rsidP="00421D8E">
    <w:pPr>
      <w:pStyle w:val="Encabezado"/>
      <w:spacing w:after="180" w:line="240" w:lineRule="auto"/>
    </w:pPr>
    <w:r>
      <w:rPr>
        <w:noProof/>
        <w:lang w:eastAsia="es-ES"/>
      </w:rPr>
      <w:drawing>
        <wp:inline distT="0" distB="0" distL="0" distR="0">
          <wp:extent cx="1371600" cy="301945"/>
          <wp:effectExtent l="0" t="0" r="0" b="3175"/>
          <wp:docPr id="13" name="Imagen 13" descr="Logotipo Banco de España Eurosistemas" title="Logo Banco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3_300_Trans_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0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Start w:id="1" w:name="CONF_PORTADA" w:displacedByCustomXml="next"/>
  <w:sdt>
    <w:sdtPr>
      <w:rPr>
        <w:sz w:val="22"/>
        <w:szCs w:val="22"/>
      </w:rPr>
      <w:alias w:val="Tipo Documento"/>
      <w:tag w:val="tipoDoc"/>
      <w:id w:val="1315752148"/>
      <w:lock w:val="sdtLocked"/>
      <w:placeholder>
        <w:docPart w:val="0FD8D96ABE594B4AB6B54A8B7C0EF34D"/>
      </w:placeholder>
      <w:comboBox>
        <w:listItem w:displayText="USO INTERNO" w:value="USO INTERNO"/>
        <w:listItem w:displayText="RESTRINGIDO" w:value="RESTRINGIDO"/>
        <w:listItem w:displayText="CONFIDENCIAL" w:value="CONFIDENCIAL"/>
        <w:listItem w:displayText="SECRETO" w:value="SECRETO"/>
        <w:listItem w:displayText="ECB-RESTRICTED" w:value="ECB-RESTRICTED"/>
        <w:listItem w:displayText="ECB-CONFIDENTIAL" w:value="ECB-CONFIDENTIAL"/>
        <w:listItem w:displayText="ECB-SECRET" w:value="ECB-SECRET"/>
        <w:listItem w:displayText="PÚBLICO" w:value="PÚBLICO"/>
        <w:listItem w:displayText=" " w:value=" "/>
      </w:comboBox>
    </w:sdtPr>
    <w:sdtEndPr/>
    <w:sdtContent>
      <w:p w:rsidR="001367DD" w:rsidRPr="00421D8E" w:rsidRDefault="008B6A63" w:rsidP="00421D8E">
        <w:pPr>
          <w:pStyle w:val="confidencial"/>
          <w:spacing w:after="420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</w:p>
    </w:sdtContent>
  </w:sdt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F86"/>
    <w:multiLevelType w:val="multilevel"/>
    <w:tmpl w:val="E0B050CC"/>
    <w:lvl w:ilvl="0">
      <w:start w:val="1"/>
      <w:numFmt w:val="decimal"/>
      <w:pStyle w:val="anejo2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C570998"/>
    <w:multiLevelType w:val="hybridMultilevel"/>
    <w:tmpl w:val="3AE23EEE"/>
    <w:lvl w:ilvl="0" w:tplc="0CF43198">
      <w:start w:val="1"/>
      <w:numFmt w:val="bullet"/>
      <w:pStyle w:val="Listaguionadasangrada"/>
      <w:lvlText w:val="-"/>
      <w:lvlJc w:val="left"/>
      <w:pPr>
        <w:tabs>
          <w:tab w:val="num" w:pos="964"/>
        </w:tabs>
        <w:ind w:left="680" w:firstLine="0"/>
      </w:pPr>
      <w:rPr>
        <w:rFonts w:ascii="Arial" w:hAnsi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5876"/>
    <w:multiLevelType w:val="multilevel"/>
    <w:tmpl w:val="0B982B48"/>
    <w:lvl w:ilvl="0">
      <w:start w:val="1"/>
      <w:numFmt w:val="decimal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C405916"/>
    <w:multiLevelType w:val="multilevel"/>
    <w:tmpl w:val="9CD8708C"/>
    <w:lvl w:ilvl="0">
      <w:start w:val="1"/>
      <w:numFmt w:val="decimal"/>
      <w:pStyle w:val="Listanumricasangrada"/>
      <w:lvlText w:val="%1"/>
      <w:lvlJc w:val="left"/>
      <w:pPr>
        <w:tabs>
          <w:tab w:val="num" w:pos="964"/>
        </w:tabs>
        <w:ind w:left="680" w:firstLine="0"/>
      </w:pPr>
      <w:rPr>
        <w:rFonts w:hint="default"/>
        <w:b/>
        <w:i w:val="0"/>
      </w:rPr>
    </w:lvl>
    <w:lvl w:ilvl="1">
      <w:start w:val="1"/>
      <w:numFmt w:val="decimal"/>
      <w:lvlText w:val="%2.%1"/>
      <w:lvlJc w:val="left"/>
      <w:pPr>
        <w:tabs>
          <w:tab w:val="num" w:pos="1258"/>
        </w:tabs>
        <w:ind w:left="68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04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000" w:hanging="1440"/>
      </w:pPr>
      <w:rPr>
        <w:rFonts w:hint="default"/>
      </w:rPr>
    </w:lvl>
  </w:abstractNum>
  <w:abstractNum w:abstractNumId="4" w15:restartNumberingAfterBreak="0">
    <w:nsid w:val="33F03DC3"/>
    <w:multiLevelType w:val="hybridMultilevel"/>
    <w:tmpl w:val="0A907014"/>
    <w:lvl w:ilvl="0" w:tplc="7826CB30">
      <w:start w:val="1"/>
      <w:numFmt w:val="bullet"/>
      <w:pStyle w:val="Listaguionada"/>
      <w:lvlText w:val="-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02C5"/>
    <w:multiLevelType w:val="multilevel"/>
    <w:tmpl w:val="91AA95DC"/>
    <w:lvl w:ilvl="0">
      <w:start w:val="1"/>
      <w:numFmt w:val="decimal"/>
      <w:pStyle w:val="Listanumrica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%1"/>
      <w:lvlJc w:val="left"/>
      <w:pPr>
        <w:tabs>
          <w:tab w:val="num" w:pos="57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5AD40D1"/>
    <w:multiLevelType w:val="multilevel"/>
    <w:tmpl w:val="12629908"/>
    <w:lvl w:ilvl="0">
      <w:start w:val="1"/>
      <w:numFmt w:val="lowerLetter"/>
      <w:pStyle w:val="Listanotacuadrografico"/>
      <w:lvlText w:val="%1"/>
      <w:lvlJc w:val="left"/>
      <w:pPr>
        <w:tabs>
          <w:tab w:val="num" w:pos="170"/>
        </w:tabs>
        <w:ind w:left="170" w:hanging="170"/>
      </w:pPr>
      <w:rPr>
        <w:rFonts w:ascii="BdE Neue Helvetica 55 Roman" w:hAnsi="BdE Neue Helvetica 55 Roman" w:hint="default"/>
        <w:b/>
        <w:i w:val="0"/>
        <w:sz w:val="1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B729F7"/>
    <w:multiLevelType w:val="multilevel"/>
    <w:tmpl w:val="FA64678E"/>
    <w:lvl w:ilvl="0">
      <w:start w:val="1"/>
      <w:numFmt w:val="lowerLetter"/>
      <w:pStyle w:val="Listaalfabtica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C9C5B15"/>
    <w:multiLevelType w:val="multilevel"/>
    <w:tmpl w:val="23CE0764"/>
    <w:lvl w:ilvl="0">
      <w:start w:val="1"/>
      <w:numFmt w:val="lowerLetter"/>
      <w:pStyle w:val="Listaalfabsangrada"/>
      <w:lvlText w:val="%1"/>
      <w:lvlJc w:val="left"/>
      <w:pPr>
        <w:tabs>
          <w:tab w:val="num" w:pos="964"/>
        </w:tabs>
        <w:ind w:left="68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8"/>
  </w:num>
  <w:num w:numId="20">
    <w:abstractNumId w:val="7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1B"/>
    <w:rsid w:val="00001ADC"/>
    <w:rsid w:val="00002E74"/>
    <w:rsid w:val="00006710"/>
    <w:rsid w:val="000107CF"/>
    <w:rsid w:val="000119E4"/>
    <w:rsid w:val="0001265F"/>
    <w:rsid w:val="00012BF5"/>
    <w:rsid w:val="000137D7"/>
    <w:rsid w:val="00013817"/>
    <w:rsid w:val="00017B34"/>
    <w:rsid w:val="00024EFE"/>
    <w:rsid w:val="0003013F"/>
    <w:rsid w:val="00031135"/>
    <w:rsid w:val="000329DF"/>
    <w:rsid w:val="000361DB"/>
    <w:rsid w:val="000437B7"/>
    <w:rsid w:val="000470FF"/>
    <w:rsid w:val="00064F8D"/>
    <w:rsid w:val="00067F5F"/>
    <w:rsid w:val="00071789"/>
    <w:rsid w:val="0007346F"/>
    <w:rsid w:val="000862D9"/>
    <w:rsid w:val="00090E8A"/>
    <w:rsid w:val="000B4E18"/>
    <w:rsid w:val="000E3A51"/>
    <w:rsid w:val="000E41F2"/>
    <w:rsid w:val="000E7644"/>
    <w:rsid w:val="000F1926"/>
    <w:rsid w:val="001049E0"/>
    <w:rsid w:val="00120F1C"/>
    <w:rsid w:val="00133BFE"/>
    <w:rsid w:val="001367DD"/>
    <w:rsid w:val="001438E6"/>
    <w:rsid w:val="0014774A"/>
    <w:rsid w:val="00157644"/>
    <w:rsid w:val="0016621F"/>
    <w:rsid w:val="00171953"/>
    <w:rsid w:val="001819AC"/>
    <w:rsid w:val="00184102"/>
    <w:rsid w:val="0018441A"/>
    <w:rsid w:val="001856E8"/>
    <w:rsid w:val="001906EB"/>
    <w:rsid w:val="00190ED3"/>
    <w:rsid w:val="00192E77"/>
    <w:rsid w:val="001B49DE"/>
    <w:rsid w:val="001C0542"/>
    <w:rsid w:val="001D2A26"/>
    <w:rsid w:val="001D3EEE"/>
    <w:rsid w:val="001D7CF1"/>
    <w:rsid w:val="001E6722"/>
    <w:rsid w:val="001E689B"/>
    <w:rsid w:val="001F2E30"/>
    <w:rsid w:val="001F521A"/>
    <w:rsid w:val="0020698A"/>
    <w:rsid w:val="002111E8"/>
    <w:rsid w:val="00212CA3"/>
    <w:rsid w:val="00212EC9"/>
    <w:rsid w:val="00221F95"/>
    <w:rsid w:val="00222FB9"/>
    <w:rsid w:val="002244CB"/>
    <w:rsid w:val="00225DE4"/>
    <w:rsid w:val="00231829"/>
    <w:rsid w:val="0023509E"/>
    <w:rsid w:val="00243882"/>
    <w:rsid w:val="002458CB"/>
    <w:rsid w:val="0025595D"/>
    <w:rsid w:val="00271B14"/>
    <w:rsid w:val="002754DD"/>
    <w:rsid w:val="00275FBB"/>
    <w:rsid w:val="00276A78"/>
    <w:rsid w:val="00282DCB"/>
    <w:rsid w:val="00283769"/>
    <w:rsid w:val="002944AA"/>
    <w:rsid w:val="002B155A"/>
    <w:rsid w:val="002B168F"/>
    <w:rsid w:val="002C55E7"/>
    <w:rsid w:val="002C6A68"/>
    <w:rsid w:val="002D7298"/>
    <w:rsid w:val="002E7E4B"/>
    <w:rsid w:val="002F1599"/>
    <w:rsid w:val="002F59DA"/>
    <w:rsid w:val="003038A9"/>
    <w:rsid w:val="00303FC2"/>
    <w:rsid w:val="00307E92"/>
    <w:rsid w:val="00314416"/>
    <w:rsid w:val="00342A79"/>
    <w:rsid w:val="00347EBB"/>
    <w:rsid w:val="003567DE"/>
    <w:rsid w:val="0038471F"/>
    <w:rsid w:val="003937D3"/>
    <w:rsid w:val="00394427"/>
    <w:rsid w:val="003A56FD"/>
    <w:rsid w:val="003A5D79"/>
    <w:rsid w:val="003B22F4"/>
    <w:rsid w:val="003D315B"/>
    <w:rsid w:val="003D6D23"/>
    <w:rsid w:val="003D740F"/>
    <w:rsid w:val="003E1F44"/>
    <w:rsid w:val="003E39AB"/>
    <w:rsid w:val="003E482A"/>
    <w:rsid w:val="003E65D4"/>
    <w:rsid w:val="004032BA"/>
    <w:rsid w:val="00404337"/>
    <w:rsid w:val="00404B9D"/>
    <w:rsid w:val="0041644B"/>
    <w:rsid w:val="00420CE3"/>
    <w:rsid w:val="00421AE6"/>
    <w:rsid w:val="00421D8E"/>
    <w:rsid w:val="00422025"/>
    <w:rsid w:val="00422245"/>
    <w:rsid w:val="00432339"/>
    <w:rsid w:val="00433354"/>
    <w:rsid w:val="00446EFF"/>
    <w:rsid w:val="004502FE"/>
    <w:rsid w:val="004533B3"/>
    <w:rsid w:val="00453650"/>
    <w:rsid w:val="004538B0"/>
    <w:rsid w:val="00455062"/>
    <w:rsid w:val="0046258E"/>
    <w:rsid w:val="00467AE7"/>
    <w:rsid w:val="00473F28"/>
    <w:rsid w:val="004834CB"/>
    <w:rsid w:val="00483AD7"/>
    <w:rsid w:val="00491E95"/>
    <w:rsid w:val="004927A9"/>
    <w:rsid w:val="004A46B4"/>
    <w:rsid w:val="004E436D"/>
    <w:rsid w:val="004F026D"/>
    <w:rsid w:val="004F70F4"/>
    <w:rsid w:val="005043B4"/>
    <w:rsid w:val="0051186A"/>
    <w:rsid w:val="00516399"/>
    <w:rsid w:val="00537D7F"/>
    <w:rsid w:val="00537F2C"/>
    <w:rsid w:val="005534BE"/>
    <w:rsid w:val="00561301"/>
    <w:rsid w:val="005613F8"/>
    <w:rsid w:val="0057156E"/>
    <w:rsid w:val="00577C6C"/>
    <w:rsid w:val="005815DB"/>
    <w:rsid w:val="005837D3"/>
    <w:rsid w:val="0058420A"/>
    <w:rsid w:val="00591FD0"/>
    <w:rsid w:val="00592765"/>
    <w:rsid w:val="005A3D1D"/>
    <w:rsid w:val="005A4D8A"/>
    <w:rsid w:val="005B3891"/>
    <w:rsid w:val="005B5B78"/>
    <w:rsid w:val="005B7D60"/>
    <w:rsid w:val="005C1372"/>
    <w:rsid w:val="005D273C"/>
    <w:rsid w:val="005D4FE0"/>
    <w:rsid w:val="005E186D"/>
    <w:rsid w:val="005F6C55"/>
    <w:rsid w:val="00604172"/>
    <w:rsid w:val="00624260"/>
    <w:rsid w:val="00626904"/>
    <w:rsid w:val="00630C5E"/>
    <w:rsid w:val="006326B4"/>
    <w:rsid w:val="00636E07"/>
    <w:rsid w:val="00641C11"/>
    <w:rsid w:val="00651B37"/>
    <w:rsid w:val="00660040"/>
    <w:rsid w:val="0066428A"/>
    <w:rsid w:val="00675120"/>
    <w:rsid w:val="00677E1F"/>
    <w:rsid w:val="00683F20"/>
    <w:rsid w:val="0069112C"/>
    <w:rsid w:val="00693231"/>
    <w:rsid w:val="00696B91"/>
    <w:rsid w:val="006A2D25"/>
    <w:rsid w:val="006B4E95"/>
    <w:rsid w:val="006C5482"/>
    <w:rsid w:val="006C5FE9"/>
    <w:rsid w:val="006D249F"/>
    <w:rsid w:val="006D3EEF"/>
    <w:rsid w:val="006D7B07"/>
    <w:rsid w:val="00705EB1"/>
    <w:rsid w:val="00710258"/>
    <w:rsid w:val="0071451F"/>
    <w:rsid w:val="00714FF5"/>
    <w:rsid w:val="00716422"/>
    <w:rsid w:val="00716FB6"/>
    <w:rsid w:val="00723AFD"/>
    <w:rsid w:val="00733ED8"/>
    <w:rsid w:val="00735B22"/>
    <w:rsid w:val="007370FA"/>
    <w:rsid w:val="00743893"/>
    <w:rsid w:val="00750677"/>
    <w:rsid w:val="00756C20"/>
    <w:rsid w:val="007622CD"/>
    <w:rsid w:val="00765C5A"/>
    <w:rsid w:val="007742AF"/>
    <w:rsid w:val="00782753"/>
    <w:rsid w:val="00793569"/>
    <w:rsid w:val="007A074D"/>
    <w:rsid w:val="007B10B9"/>
    <w:rsid w:val="007B2FAA"/>
    <w:rsid w:val="007C654C"/>
    <w:rsid w:val="007D59F6"/>
    <w:rsid w:val="007F2043"/>
    <w:rsid w:val="007F5A18"/>
    <w:rsid w:val="00802519"/>
    <w:rsid w:val="00810C86"/>
    <w:rsid w:val="008134F8"/>
    <w:rsid w:val="0083019D"/>
    <w:rsid w:val="00830ADE"/>
    <w:rsid w:val="00840139"/>
    <w:rsid w:val="0084026E"/>
    <w:rsid w:val="00840E39"/>
    <w:rsid w:val="00845D03"/>
    <w:rsid w:val="008600C8"/>
    <w:rsid w:val="00867471"/>
    <w:rsid w:val="00870023"/>
    <w:rsid w:val="008703BC"/>
    <w:rsid w:val="008714B2"/>
    <w:rsid w:val="0088248A"/>
    <w:rsid w:val="008832BF"/>
    <w:rsid w:val="00887725"/>
    <w:rsid w:val="00891F96"/>
    <w:rsid w:val="0089259B"/>
    <w:rsid w:val="008B473B"/>
    <w:rsid w:val="008B6A63"/>
    <w:rsid w:val="008C1264"/>
    <w:rsid w:val="008C4ACF"/>
    <w:rsid w:val="008D7636"/>
    <w:rsid w:val="008E2328"/>
    <w:rsid w:val="009143BF"/>
    <w:rsid w:val="009320A3"/>
    <w:rsid w:val="0093270A"/>
    <w:rsid w:val="00934E90"/>
    <w:rsid w:val="00941BC7"/>
    <w:rsid w:val="00951406"/>
    <w:rsid w:val="00982878"/>
    <w:rsid w:val="009A02B0"/>
    <w:rsid w:val="009B7021"/>
    <w:rsid w:val="009C343C"/>
    <w:rsid w:val="009C514A"/>
    <w:rsid w:val="009C60D5"/>
    <w:rsid w:val="009D1B61"/>
    <w:rsid w:val="009D33C2"/>
    <w:rsid w:val="009D5EEE"/>
    <w:rsid w:val="009D6AFE"/>
    <w:rsid w:val="009D7812"/>
    <w:rsid w:val="009E02AE"/>
    <w:rsid w:val="009E07D7"/>
    <w:rsid w:val="009E4C9E"/>
    <w:rsid w:val="009E72E7"/>
    <w:rsid w:val="009F1D7D"/>
    <w:rsid w:val="009F3782"/>
    <w:rsid w:val="009F6DA5"/>
    <w:rsid w:val="00A005F0"/>
    <w:rsid w:val="00A0277D"/>
    <w:rsid w:val="00A11F8D"/>
    <w:rsid w:val="00A143C0"/>
    <w:rsid w:val="00A31EE0"/>
    <w:rsid w:val="00A323B4"/>
    <w:rsid w:val="00A645BF"/>
    <w:rsid w:val="00A831FF"/>
    <w:rsid w:val="00A92894"/>
    <w:rsid w:val="00A94BF6"/>
    <w:rsid w:val="00A96E60"/>
    <w:rsid w:val="00AC4C1E"/>
    <w:rsid w:val="00AF1FFC"/>
    <w:rsid w:val="00B00D3E"/>
    <w:rsid w:val="00B10916"/>
    <w:rsid w:val="00B10E35"/>
    <w:rsid w:val="00B11725"/>
    <w:rsid w:val="00B156E3"/>
    <w:rsid w:val="00B2513C"/>
    <w:rsid w:val="00B3088F"/>
    <w:rsid w:val="00B340AD"/>
    <w:rsid w:val="00B35D91"/>
    <w:rsid w:val="00B4012A"/>
    <w:rsid w:val="00B43B11"/>
    <w:rsid w:val="00B504D2"/>
    <w:rsid w:val="00B5202E"/>
    <w:rsid w:val="00B5691C"/>
    <w:rsid w:val="00B60A06"/>
    <w:rsid w:val="00B65656"/>
    <w:rsid w:val="00B74788"/>
    <w:rsid w:val="00B838D5"/>
    <w:rsid w:val="00B85810"/>
    <w:rsid w:val="00BB1936"/>
    <w:rsid w:val="00BB7DA4"/>
    <w:rsid w:val="00BE1BE3"/>
    <w:rsid w:val="00BE1F82"/>
    <w:rsid w:val="00BF179B"/>
    <w:rsid w:val="00BF3E18"/>
    <w:rsid w:val="00C027A5"/>
    <w:rsid w:val="00C05BEF"/>
    <w:rsid w:val="00C05C15"/>
    <w:rsid w:val="00C07F43"/>
    <w:rsid w:val="00C208E0"/>
    <w:rsid w:val="00C22165"/>
    <w:rsid w:val="00C35107"/>
    <w:rsid w:val="00C35D7D"/>
    <w:rsid w:val="00C40D6D"/>
    <w:rsid w:val="00C46CA8"/>
    <w:rsid w:val="00C56C88"/>
    <w:rsid w:val="00C702B8"/>
    <w:rsid w:val="00C7550F"/>
    <w:rsid w:val="00C81C29"/>
    <w:rsid w:val="00C87BD6"/>
    <w:rsid w:val="00C953F1"/>
    <w:rsid w:val="00C97E96"/>
    <w:rsid w:val="00CA1EED"/>
    <w:rsid w:val="00CA36DF"/>
    <w:rsid w:val="00CA6E41"/>
    <w:rsid w:val="00CB4957"/>
    <w:rsid w:val="00CB5138"/>
    <w:rsid w:val="00CB5DFF"/>
    <w:rsid w:val="00CB6776"/>
    <w:rsid w:val="00CB6C2A"/>
    <w:rsid w:val="00CF1529"/>
    <w:rsid w:val="00D023F3"/>
    <w:rsid w:val="00D07089"/>
    <w:rsid w:val="00D15990"/>
    <w:rsid w:val="00D221A1"/>
    <w:rsid w:val="00D26A3F"/>
    <w:rsid w:val="00D303E5"/>
    <w:rsid w:val="00D4598E"/>
    <w:rsid w:val="00D47ECE"/>
    <w:rsid w:val="00D5704E"/>
    <w:rsid w:val="00D619E1"/>
    <w:rsid w:val="00D74ABC"/>
    <w:rsid w:val="00D90AD7"/>
    <w:rsid w:val="00D92AB6"/>
    <w:rsid w:val="00D95CD0"/>
    <w:rsid w:val="00DA3BA1"/>
    <w:rsid w:val="00DA5079"/>
    <w:rsid w:val="00DB5398"/>
    <w:rsid w:val="00DB5ED5"/>
    <w:rsid w:val="00DD7A9C"/>
    <w:rsid w:val="00DE09D9"/>
    <w:rsid w:val="00DE61DF"/>
    <w:rsid w:val="00E04392"/>
    <w:rsid w:val="00E10EC6"/>
    <w:rsid w:val="00E26118"/>
    <w:rsid w:val="00E32345"/>
    <w:rsid w:val="00E37CD0"/>
    <w:rsid w:val="00E47222"/>
    <w:rsid w:val="00E70B8B"/>
    <w:rsid w:val="00E84E45"/>
    <w:rsid w:val="00E91CA6"/>
    <w:rsid w:val="00E91FDC"/>
    <w:rsid w:val="00EC109B"/>
    <w:rsid w:val="00ED60AF"/>
    <w:rsid w:val="00EE4479"/>
    <w:rsid w:val="00EE507E"/>
    <w:rsid w:val="00EF1794"/>
    <w:rsid w:val="00EF561B"/>
    <w:rsid w:val="00F0341B"/>
    <w:rsid w:val="00F16E46"/>
    <w:rsid w:val="00F445A7"/>
    <w:rsid w:val="00F47FAF"/>
    <w:rsid w:val="00F53EF4"/>
    <w:rsid w:val="00F60D2B"/>
    <w:rsid w:val="00F622E4"/>
    <w:rsid w:val="00F62B3B"/>
    <w:rsid w:val="00F63B50"/>
    <w:rsid w:val="00F659B4"/>
    <w:rsid w:val="00F749B1"/>
    <w:rsid w:val="00F82C2B"/>
    <w:rsid w:val="00F95131"/>
    <w:rsid w:val="00FA3106"/>
    <w:rsid w:val="00FB025E"/>
    <w:rsid w:val="00FB3EF6"/>
    <w:rsid w:val="00FB5B3C"/>
    <w:rsid w:val="00FB6728"/>
    <w:rsid w:val="00FC011D"/>
    <w:rsid w:val="00FE4B56"/>
    <w:rsid w:val="00FF03D6"/>
    <w:rsid w:val="00FF3CD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5A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dE Neue Helvetica 55 Roman" w:eastAsia="Times" w:hAnsi="BdE Neue Helvetica 55 Roman" w:cstheme="minorBidi"/>
        <w:sz w:val="21"/>
        <w:szCs w:val="21"/>
        <w:lang w:val="es-ES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56"/>
  </w:style>
  <w:style w:type="paragraph" w:styleId="Ttulo1">
    <w:name w:val="heading 1"/>
    <w:basedOn w:val="Tipoletra"/>
    <w:next w:val="Tipoletra"/>
    <w:link w:val="Ttulo1Car"/>
    <w:qFormat/>
    <w:rsid w:val="0046258E"/>
    <w:pPr>
      <w:keepNext/>
      <w:numPr>
        <w:numId w:val="17"/>
      </w:numPr>
      <w:spacing w:after="300"/>
      <w:jc w:val="left"/>
      <w:outlineLvl w:val="0"/>
    </w:pPr>
    <w:rPr>
      <w:rFonts w:cs="Arial"/>
      <w:b/>
      <w:bCs/>
      <w:szCs w:val="18"/>
    </w:rPr>
  </w:style>
  <w:style w:type="paragraph" w:styleId="Ttulo2">
    <w:name w:val="heading 2"/>
    <w:basedOn w:val="Tipoletra"/>
    <w:next w:val="Tipoletra"/>
    <w:link w:val="Ttulo2Car"/>
    <w:qFormat/>
    <w:rsid w:val="0046258E"/>
    <w:pPr>
      <w:keepNext/>
      <w:numPr>
        <w:ilvl w:val="1"/>
        <w:numId w:val="17"/>
      </w:numPr>
      <w:jc w:val="left"/>
      <w:outlineLvl w:val="1"/>
    </w:pPr>
    <w:rPr>
      <w:rFonts w:cs="Arial"/>
      <w:b/>
      <w:bCs/>
      <w:iCs/>
    </w:rPr>
  </w:style>
  <w:style w:type="paragraph" w:styleId="Ttulo3">
    <w:name w:val="heading 3"/>
    <w:basedOn w:val="Tipoletra"/>
    <w:next w:val="Tipoletra"/>
    <w:link w:val="Ttulo3Car"/>
    <w:qFormat/>
    <w:rsid w:val="0046258E"/>
    <w:pPr>
      <w:keepNext/>
      <w:numPr>
        <w:ilvl w:val="2"/>
        <w:numId w:val="17"/>
      </w:numPr>
      <w:jc w:val="left"/>
      <w:outlineLvl w:val="2"/>
    </w:pPr>
    <w:rPr>
      <w:rFonts w:cs="Arial"/>
      <w:b/>
      <w:bCs/>
      <w:i/>
    </w:rPr>
  </w:style>
  <w:style w:type="paragraph" w:styleId="Ttulo4">
    <w:name w:val="heading 4"/>
    <w:basedOn w:val="Tipoletra"/>
    <w:next w:val="Tipoletra"/>
    <w:link w:val="Ttulo4Car"/>
    <w:qFormat/>
    <w:rsid w:val="0046258E"/>
    <w:pPr>
      <w:keepNext/>
      <w:numPr>
        <w:ilvl w:val="3"/>
        <w:numId w:val="17"/>
      </w:numPr>
      <w:jc w:val="left"/>
      <w:outlineLvl w:val="3"/>
    </w:pPr>
    <w:rPr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borrar">
    <w:name w:val="_No_borrar"/>
    <w:basedOn w:val="Normal"/>
    <w:link w:val="NoborrarCar"/>
    <w:semiHidden/>
    <w:rsid w:val="0046258E"/>
    <w:pPr>
      <w:spacing w:line="400" w:lineRule="exact"/>
    </w:pPr>
    <w:rPr>
      <w:rFonts w:ascii="Arial" w:hAnsi="Arial" w:cs="Arial"/>
      <w:sz w:val="32"/>
      <w:szCs w:val="32"/>
    </w:rPr>
  </w:style>
  <w:style w:type="character" w:customStyle="1" w:styleId="NoborrarCar">
    <w:name w:val="_No_borrar Car"/>
    <w:basedOn w:val="Fuentedeprrafopredeter"/>
    <w:link w:val="Noborrar"/>
    <w:semiHidden/>
    <w:rsid w:val="0046258E"/>
    <w:rPr>
      <w:rFonts w:ascii="Arial" w:hAnsi="Arial" w:cs="Arial"/>
      <w:sz w:val="32"/>
      <w:szCs w:val="32"/>
      <w:lang w:eastAsia="es-ES"/>
    </w:rPr>
  </w:style>
  <w:style w:type="paragraph" w:customStyle="1" w:styleId="Tipoletra">
    <w:name w:val="_Tipoletra"/>
    <w:basedOn w:val="Normal"/>
    <w:link w:val="TipoletraCar"/>
    <w:qFormat/>
    <w:rsid w:val="0046258E"/>
  </w:style>
  <w:style w:type="character" w:customStyle="1" w:styleId="TipoletraCar">
    <w:name w:val="_Tipoletra Car"/>
    <w:basedOn w:val="Fuentedeprrafopredeter"/>
    <w:link w:val="Tipoletra"/>
    <w:rsid w:val="0046258E"/>
    <w:rPr>
      <w:rFonts w:ascii="BdE Neue Helvetica 55 Roman" w:hAnsi="BdE Neue Helvetica 55 Roman" w:cs="Times New Roman"/>
      <w:sz w:val="21"/>
      <w:szCs w:val="20"/>
      <w:lang w:eastAsia="es-ES"/>
    </w:rPr>
  </w:style>
  <w:style w:type="paragraph" w:customStyle="1" w:styleId="anejo">
    <w:name w:val="anejo"/>
    <w:basedOn w:val="Tipoletra"/>
    <w:qFormat/>
    <w:rsid w:val="0046258E"/>
    <w:pPr>
      <w:keepNext/>
      <w:pageBreakBefore/>
      <w:spacing w:after="300"/>
      <w:outlineLvl w:val="0"/>
    </w:pPr>
    <w:rPr>
      <w:b/>
    </w:rPr>
  </w:style>
  <w:style w:type="paragraph" w:customStyle="1" w:styleId="anejo2">
    <w:name w:val="anejo2"/>
    <w:basedOn w:val="Tipoletra"/>
    <w:qFormat/>
    <w:rsid w:val="0046258E"/>
    <w:pPr>
      <w:keepNext/>
      <w:numPr>
        <w:numId w:val="18"/>
      </w:numPr>
    </w:pPr>
    <w:rPr>
      <w:b/>
    </w:rPr>
  </w:style>
  <w:style w:type="paragraph" w:customStyle="1" w:styleId="anejo3">
    <w:name w:val="anejo3"/>
    <w:basedOn w:val="Tipoletra"/>
    <w:qFormat/>
    <w:rsid w:val="0046258E"/>
    <w:pPr>
      <w:keepNext/>
    </w:pPr>
    <w:rPr>
      <w:b/>
      <w:i/>
    </w:rPr>
  </w:style>
  <w:style w:type="paragraph" w:customStyle="1" w:styleId="autorportada">
    <w:name w:val="autorportada"/>
    <w:basedOn w:val="Noborrar"/>
    <w:link w:val="autorportadaCar"/>
    <w:qFormat/>
    <w:rsid w:val="00E37CD0"/>
    <w:pPr>
      <w:spacing w:line="240" w:lineRule="exact"/>
      <w:jc w:val="left"/>
    </w:pPr>
    <w:rPr>
      <w:rFonts w:ascii="BdE Neue Helvetica 55 Roman" w:hAnsi="BdE Neue Helvetica 55 Roman"/>
      <w:sz w:val="20"/>
    </w:rPr>
  </w:style>
  <w:style w:type="character" w:customStyle="1" w:styleId="autorportadaCar">
    <w:name w:val="autorportada Car"/>
    <w:basedOn w:val="NoborrarCar"/>
    <w:link w:val="autorportada"/>
    <w:rsid w:val="00E37CD0"/>
    <w:rPr>
      <w:rFonts w:ascii="Arial" w:hAnsi="Arial" w:cs="Arial"/>
      <w:sz w:val="20"/>
      <w:szCs w:val="32"/>
      <w:lang w:eastAsia="es-ES"/>
    </w:rPr>
  </w:style>
  <w:style w:type="paragraph" w:customStyle="1" w:styleId="Ayudaalalectura">
    <w:name w:val="Ayuda a la lectura"/>
    <w:basedOn w:val="Noborrar"/>
    <w:link w:val="AyudaalalecturaCar"/>
    <w:qFormat/>
    <w:rsid w:val="0046258E"/>
    <w:pPr>
      <w:shd w:val="clear" w:color="auto" w:fill="CCCCCC"/>
      <w:spacing w:line="280" w:lineRule="exact"/>
    </w:pPr>
    <w:rPr>
      <w:rFonts w:ascii="BdE Neue Helvetica 55 Roman" w:hAnsi="BdE Neue Helvetica 55 Roman"/>
      <w:sz w:val="19"/>
      <w:szCs w:val="18"/>
    </w:rPr>
  </w:style>
  <w:style w:type="character" w:customStyle="1" w:styleId="AyudaalalecturaCar">
    <w:name w:val="Ayuda a la lectura Car"/>
    <w:basedOn w:val="NoborrarCar"/>
    <w:link w:val="Ayudaalalectura"/>
    <w:rsid w:val="0046258E"/>
    <w:rPr>
      <w:rFonts w:ascii="BdE Neue Helvetica 55 Roman" w:hAnsi="BdE Neue Helvetica 55 Roman" w:cs="Arial"/>
      <w:sz w:val="19"/>
      <w:szCs w:val="18"/>
      <w:shd w:val="clear" w:color="auto" w:fill="CCCCCC"/>
      <w:lang w:eastAsia="es-ES"/>
    </w:rPr>
  </w:style>
  <w:style w:type="paragraph" w:customStyle="1" w:styleId="citas">
    <w:name w:val="citas"/>
    <w:basedOn w:val="Noborrar"/>
    <w:link w:val="citasCar"/>
    <w:qFormat/>
    <w:rsid w:val="0046258E"/>
    <w:pPr>
      <w:spacing w:line="280" w:lineRule="exact"/>
    </w:pPr>
    <w:rPr>
      <w:rFonts w:ascii="BdE Neue Helvetica 55 Roman" w:hAnsi="BdE Neue Helvetica 55 Roman"/>
      <w:i/>
      <w:sz w:val="19"/>
    </w:rPr>
  </w:style>
  <w:style w:type="character" w:customStyle="1" w:styleId="citasCar">
    <w:name w:val="citas Car"/>
    <w:basedOn w:val="NoborrarCar"/>
    <w:link w:val="citas"/>
    <w:rsid w:val="0046258E"/>
    <w:rPr>
      <w:rFonts w:ascii="BdE Neue Helvetica 55 Roman" w:hAnsi="BdE Neue Helvetica 55 Roman" w:cs="Arial"/>
      <w:i/>
      <w:sz w:val="19"/>
      <w:szCs w:val="32"/>
      <w:lang w:eastAsia="es-ES"/>
    </w:rPr>
  </w:style>
  <w:style w:type="paragraph" w:customStyle="1" w:styleId="citasangrada">
    <w:name w:val="citasangrada"/>
    <w:basedOn w:val="Noborrar"/>
    <w:link w:val="citasangradaCar"/>
    <w:qFormat/>
    <w:rsid w:val="0046258E"/>
    <w:pPr>
      <w:tabs>
        <w:tab w:val="left" w:pos="964"/>
      </w:tabs>
      <w:spacing w:line="280" w:lineRule="exact"/>
      <w:ind w:left="680" w:right="680"/>
    </w:pPr>
    <w:rPr>
      <w:rFonts w:ascii="BdE Neue Helvetica 55 Roman" w:hAnsi="BdE Neue Helvetica 55 Roman"/>
      <w:i/>
      <w:sz w:val="19"/>
      <w:szCs w:val="18"/>
    </w:rPr>
  </w:style>
  <w:style w:type="character" w:customStyle="1" w:styleId="citasangradaCar">
    <w:name w:val="citasangrada Car"/>
    <w:basedOn w:val="NoborrarCar"/>
    <w:link w:val="citasangrada"/>
    <w:rsid w:val="0046258E"/>
    <w:rPr>
      <w:rFonts w:ascii="BdE Neue Helvetica 55 Roman" w:hAnsi="BdE Neue Helvetica 55 Roman" w:cs="Arial"/>
      <w:i/>
      <w:sz w:val="19"/>
      <w:szCs w:val="18"/>
      <w:lang w:eastAsia="es-ES"/>
    </w:rPr>
  </w:style>
  <w:style w:type="paragraph" w:customStyle="1" w:styleId="Codpiepgina">
    <w:name w:val="Cod_pie página"/>
    <w:basedOn w:val="Noborrar"/>
    <w:link w:val="CodpiepginaCar"/>
    <w:rsid w:val="0046258E"/>
    <w:pPr>
      <w:spacing w:line="240" w:lineRule="auto"/>
    </w:pPr>
    <w:rPr>
      <w:rFonts w:ascii="BdE Neue Helvetica 55 Roman" w:hAnsi="BdE Neue Helvetica 55 Roman"/>
      <w:sz w:val="16"/>
    </w:rPr>
  </w:style>
  <w:style w:type="character" w:customStyle="1" w:styleId="CodpiepginaCar">
    <w:name w:val="Cod_pie página Car"/>
    <w:basedOn w:val="NoborrarCar"/>
    <w:link w:val="Codpiepgina"/>
    <w:rsid w:val="0046258E"/>
    <w:rPr>
      <w:rFonts w:ascii="BdE Neue Helvetica 55 Roman" w:hAnsi="BdE Neue Helvetica 55 Roman" w:cs="Arial"/>
      <w:sz w:val="16"/>
      <w:szCs w:val="32"/>
      <w:lang w:eastAsia="es-ES"/>
    </w:rPr>
  </w:style>
  <w:style w:type="paragraph" w:customStyle="1" w:styleId="confidencial">
    <w:name w:val="confidencial"/>
    <w:basedOn w:val="Noborrar"/>
    <w:link w:val="confidencialCar"/>
    <w:qFormat/>
    <w:rsid w:val="0046258E"/>
    <w:pPr>
      <w:spacing w:after="450" w:line="240" w:lineRule="auto"/>
      <w:jc w:val="right"/>
    </w:pPr>
    <w:rPr>
      <w:rFonts w:ascii="BdE Neue Helvetica 55 Roman" w:hAnsi="BdE Neue Helvetica 55 Roman"/>
      <w:b/>
      <w:caps/>
      <w:noProof/>
    </w:rPr>
  </w:style>
  <w:style w:type="character" w:customStyle="1" w:styleId="confidencialCar">
    <w:name w:val="confidencial Car"/>
    <w:basedOn w:val="NoborrarCar"/>
    <w:link w:val="confidencial"/>
    <w:rsid w:val="0046258E"/>
    <w:rPr>
      <w:rFonts w:ascii="BdE Neue Helvetica 55 Roman" w:hAnsi="BdE Neue Helvetica 55 Roman" w:cs="Arial"/>
      <w:b/>
      <w:caps/>
      <w:noProof/>
      <w:sz w:val="32"/>
      <w:szCs w:val="32"/>
      <w:lang w:eastAsia="es-ES"/>
    </w:rPr>
  </w:style>
  <w:style w:type="paragraph" w:customStyle="1" w:styleId="confidencialpieimpar">
    <w:name w:val="confidencial_pieimpar"/>
    <w:basedOn w:val="Noborrar"/>
    <w:link w:val="confidencialpieimparCar"/>
    <w:qFormat/>
    <w:rsid w:val="0046258E"/>
    <w:pPr>
      <w:spacing w:line="240" w:lineRule="auto"/>
      <w:jc w:val="left"/>
    </w:pPr>
    <w:rPr>
      <w:rFonts w:ascii="BdE Neue Helvetica 45 Light" w:hAnsi="BdE Neue Helvetica 45 Light"/>
      <w:b/>
      <w:caps/>
      <w:sz w:val="20"/>
    </w:rPr>
  </w:style>
  <w:style w:type="character" w:customStyle="1" w:styleId="confidencialpieimparCar">
    <w:name w:val="confidencial_pieimpar Car"/>
    <w:basedOn w:val="NoborrarCar"/>
    <w:link w:val="confidencialpieimpar"/>
    <w:rsid w:val="0046258E"/>
    <w:rPr>
      <w:rFonts w:ascii="BdE Neue Helvetica 45 Light" w:hAnsi="BdE Neue Helvetica 45 Light" w:cs="Arial"/>
      <w:b/>
      <w:caps/>
      <w:sz w:val="20"/>
      <w:szCs w:val="32"/>
      <w:lang w:eastAsia="es-ES"/>
    </w:rPr>
  </w:style>
  <w:style w:type="paragraph" w:customStyle="1" w:styleId="confidencialpiepar">
    <w:name w:val="confidencial_piepar"/>
    <w:basedOn w:val="Noborrar"/>
    <w:link w:val="confidencialpieparCar"/>
    <w:qFormat/>
    <w:rsid w:val="0046258E"/>
    <w:pPr>
      <w:spacing w:line="240" w:lineRule="auto"/>
      <w:jc w:val="right"/>
    </w:pPr>
    <w:rPr>
      <w:rFonts w:ascii="BdE Neue Helvetica 45 Light" w:hAnsi="BdE Neue Helvetica 45 Light"/>
      <w:b/>
      <w:caps/>
      <w:sz w:val="20"/>
    </w:rPr>
  </w:style>
  <w:style w:type="character" w:customStyle="1" w:styleId="confidencialpieparCar">
    <w:name w:val="confidencial_piepar Car"/>
    <w:basedOn w:val="NoborrarCar"/>
    <w:link w:val="confidencialpiepar"/>
    <w:rsid w:val="0046258E"/>
    <w:rPr>
      <w:rFonts w:ascii="BdE Neue Helvetica 45 Light" w:hAnsi="BdE Neue Helvetica 45 Light" w:cs="Arial"/>
      <w:b/>
      <w:caps/>
      <w:sz w:val="20"/>
      <w:szCs w:val="32"/>
      <w:lang w:eastAsia="es-ES"/>
    </w:rPr>
  </w:style>
  <w:style w:type="paragraph" w:customStyle="1" w:styleId="departadivision">
    <w:name w:val="departadivision"/>
    <w:basedOn w:val="Noborrar"/>
    <w:link w:val="departadivisionCar"/>
    <w:qFormat/>
    <w:rsid w:val="0046258E"/>
    <w:pPr>
      <w:spacing w:line="260" w:lineRule="exact"/>
      <w:jc w:val="left"/>
    </w:pPr>
    <w:rPr>
      <w:rFonts w:ascii="BdE Neue Helvetica 55 Roman" w:hAnsi="BdE Neue Helvetica 55 Roman"/>
      <w:sz w:val="16"/>
      <w:szCs w:val="14"/>
    </w:rPr>
  </w:style>
  <w:style w:type="character" w:customStyle="1" w:styleId="departadivisionCar">
    <w:name w:val="departadivision Car"/>
    <w:basedOn w:val="NoborrarCar"/>
    <w:link w:val="departadivision"/>
    <w:rsid w:val="0046258E"/>
    <w:rPr>
      <w:rFonts w:ascii="BdE Neue Helvetica 55 Roman" w:hAnsi="BdE Neue Helvetica 55 Roman" w:cs="Arial"/>
      <w:sz w:val="16"/>
      <w:szCs w:val="14"/>
      <w:lang w:eastAsia="es-ES"/>
    </w:rPr>
  </w:style>
  <w:style w:type="paragraph" w:customStyle="1" w:styleId="direccgeneral">
    <w:name w:val="direccgeneral"/>
    <w:basedOn w:val="Noborrar"/>
    <w:link w:val="direccgeneralCar"/>
    <w:qFormat/>
    <w:rsid w:val="0046258E"/>
    <w:pPr>
      <w:spacing w:line="240" w:lineRule="auto"/>
    </w:pPr>
    <w:rPr>
      <w:rFonts w:ascii="BdE Neue Helvetica 55 Roman" w:hAnsi="BdE Neue Helvetica 55 Roman"/>
      <w:sz w:val="18"/>
      <w:szCs w:val="18"/>
    </w:rPr>
  </w:style>
  <w:style w:type="character" w:customStyle="1" w:styleId="direccgeneralCar">
    <w:name w:val="direccgeneral Car"/>
    <w:basedOn w:val="NoborrarCar"/>
    <w:link w:val="direccgeneral"/>
    <w:rsid w:val="0046258E"/>
    <w:rPr>
      <w:rFonts w:ascii="BdE Neue Helvetica 55 Roman" w:hAnsi="BdE Neue Helvetica 55 Roman" w:cs="Arial"/>
      <w:sz w:val="18"/>
      <w:szCs w:val="18"/>
      <w:lang w:eastAsia="es-ES"/>
    </w:rPr>
  </w:style>
  <w:style w:type="paragraph" w:customStyle="1" w:styleId="Discurso">
    <w:name w:val="Discurso"/>
    <w:basedOn w:val="Normal"/>
    <w:qFormat/>
    <w:rsid w:val="0046258E"/>
    <w:pPr>
      <w:spacing w:line="540" w:lineRule="exact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25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258E"/>
    <w:rPr>
      <w:rFonts w:ascii="BdE Neue Helvetica 55 Roman" w:hAnsi="BdE Neue Helvetica 55 Roman" w:cs="Times New Roman"/>
      <w:sz w:val="21"/>
      <w:szCs w:val="20"/>
      <w:lang w:eastAsia="es-ES"/>
    </w:rPr>
  </w:style>
  <w:style w:type="paragraph" w:customStyle="1" w:styleId="Encabezado1pag">
    <w:name w:val="Encabezado_1_pag"/>
    <w:basedOn w:val="Noborrar"/>
    <w:semiHidden/>
    <w:qFormat/>
    <w:rsid w:val="0046258E"/>
    <w:pPr>
      <w:spacing w:after="180" w:line="240" w:lineRule="auto"/>
    </w:pPr>
    <w:rPr>
      <w:rFonts w:ascii="BdE Neue Helvetica 55 Roman" w:hAnsi="BdE Neue Helvetica 55 Roman"/>
      <w:sz w:val="21"/>
    </w:rPr>
  </w:style>
  <w:style w:type="paragraph" w:customStyle="1" w:styleId="fechaportada">
    <w:name w:val="fechaportada"/>
    <w:basedOn w:val="Noborrar"/>
    <w:next w:val="Numerodocumento"/>
    <w:qFormat/>
    <w:rsid w:val="00FA3106"/>
    <w:pPr>
      <w:spacing w:before="740" w:line="240" w:lineRule="exact"/>
      <w:jc w:val="left"/>
    </w:pPr>
    <w:rPr>
      <w:rFonts w:ascii="BdE Neue Helvetica 55 Roman" w:hAnsi="BdE Neue Helvetica 55 Roman"/>
      <w:b/>
      <w:sz w:val="22"/>
    </w:rPr>
  </w:style>
  <w:style w:type="paragraph" w:customStyle="1" w:styleId="fuentecuadrografico">
    <w:name w:val="fuentecuadrografico"/>
    <w:basedOn w:val="Noborrar"/>
    <w:next w:val="Tipoletra"/>
    <w:link w:val="fuentecuadrograficoCar"/>
    <w:qFormat/>
    <w:rsid w:val="0046258E"/>
    <w:pPr>
      <w:spacing w:before="140" w:after="140" w:line="200" w:lineRule="exact"/>
    </w:pPr>
    <w:rPr>
      <w:rFonts w:ascii="BdE Neue Helvetica 55 Roman" w:hAnsi="BdE Neue Helvetica 55 Roman"/>
      <w:sz w:val="14"/>
      <w:szCs w:val="14"/>
    </w:rPr>
  </w:style>
  <w:style w:type="character" w:customStyle="1" w:styleId="fuentecuadrograficoCar">
    <w:name w:val="fuentecuadrografico Car"/>
    <w:basedOn w:val="NoborrarCar"/>
    <w:link w:val="fuentecuadrografico"/>
    <w:rsid w:val="0046258E"/>
    <w:rPr>
      <w:rFonts w:ascii="BdE Neue Helvetica 55 Roman" w:hAnsi="BdE Neue Helvetica 55 Roman" w:cs="Arial"/>
      <w:sz w:val="14"/>
      <w:szCs w:val="14"/>
      <w:lang w:eastAsia="es-ES"/>
    </w:rPr>
  </w:style>
  <w:style w:type="paragraph" w:customStyle="1" w:styleId="HCtextos">
    <w:name w:val="HC_textos"/>
    <w:basedOn w:val="Noborrar"/>
    <w:link w:val="HCtextosCar"/>
    <w:rsid w:val="0046258E"/>
    <w:pPr>
      <w:spacing w:line="300" w:lineRule="exact"/>
    </w:pPr>
    <w:rPr>
      <w:rFonts w:ascii="BdE Neue Helvetica 55 Roman" w:hAnsi="BdE Neue Helvetica 55 Roman"/>
      <w:sz w:val="20"/>
    </w:rPr>
  </w:style>
  <w:style w:type="character" w:customStyle="1" w:styleId="HCtextosCar">
    <w:name w:val="HC_textos Car"/>
    <w:basedOn w:val="NoborrarCar"/>
    <w:link w:val="HCtextos"/>
    <w:rsid w:val="0046258E"/>
    <w:rPr>
      <w:rFonts w:ascii="BdE Neue Helvetica 55 Roman" w:hAnsi="BdE Neue Helvetica 55 Roman" w:cs="Arial"/>
      <w:sz w:val="20"/>
      <w:szCs w:val="32"/>
      <w:lang w:eastAsia="es-ES"/>
    </w:rPr>
  </w:style>
  <w:style w:type="paragraph" w:customStyle="1" w:styleId="HCblanco">
    <w:name w:val="HC_blanco"/>
    <w:basedOn w:val="HCtextos"/>
    <w:link w:val="HCblancoCar"/>
    <w:rsid w:val="0046258E"/>
    <w:rPr>
      <w:color w:val="FFFFFF" w:themeColor="background1"/>
    </w:rPr>
  </w:style>
  <w:style w:type="character" w:customStyle="1" w:styleId="HCblancoCar">
    <w:name w:val="HC_blanco Car"/>
    <w:basedOn w:val="HCtextosCar"/>
    <w:link w:val="HCblanco"/>
    <w:rsid w:val="0046258E"/>
    <w:rPr>
      <w:rFonts w:ascii="BdE Neue Helvetica 55 Roman" w:hAnsi="BdE Neue Helvetica 55 Roman" w:cs="Arial"/>
      <w:color w:val="FFFFFF" w:themeColor="background1"/>
      <w:sz w:val="20"/>
      <w:szCs w:val="32"/>
      <w:lang w:eastAsia="es-ES"/>
    </w:rPr>
  </w:style>
  <w:style w:type="paragraph" w:customStyle="1" w:styleId="HCTtulos">
    <w:name w:val="HC_Títulos"/>
    <w:basedOn w:val="Noborrar"/>
    <w:link w:val="HCTtulosCar"/>
    <w:rsid w:val="0046258E"/>
    <w:pPr>
      <w:spacing w:line="300" w:lineRule="exact"/>
    </w:pPr>
    <w:rPr>
      <w:rFonts w:ascii="BdE Neue Helvetica 55 Roman" w:hAnsi="BdE Neue Helvetica 55 Roman"/>
      <w:b/>
      <w:sz w:val="20"/>
    </w:rPr>
  </w:style>
  <w:style w:type="character" w:customStyle="1" w:styleId="HCTtulosCar">
    <w:name w:val="HC_Títulos Car"/>
    <w:basedOn w:val="NoborrarCar"/>
    <w:link w:val="HCTtulos"/>
    <w:rsid w:val="0046258E"/>
    <w:rPr>
      <w:rFonts w:ascii="BdE Neue Helvetica 55 Roman" w:hAnsi="BdE Neue Helvetica 55 Roman" w:cs="Arial"/>
      <w:b/>
      <w:sz w:val="20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qFormat/>
    <w:rsid w:val="00B65656"/>
    <w:rPr>
      <w:color w:val="B35C48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E"/>
    <w:rPr>
      <w:color w:val="B35C48"/>
      <w:u w:val="none"/>
    </w:rPr>
  </w:style>
  <w:style w:type="paragraph" w:styleId="ndice1">
    <w:name w:val="index 1"/>
    <w:basedOn w:val="Normal"/>
    <w:next w:val="Normal"/>
    <w:autoRedefine/>
    <w:semiHidden/>
    <w:rsid w:val="0046258E"/>
    <w:pPr>
      <w:ind w:left="200" w:hanging="200"/>
    </w:pPr>
  </w:style>
  <w:style w:type="paragraph" w:customStyle="1" w:styleId="Listaalfabsangrada">
    <w:name w:val="Lista alfab sangrada"/>
    <w:basedOn w:val="Tipoletra"/>
    <w:next w:val="Tipoletra"/>
    <w:qFormat/>
    <w:rsid w:val="0046258E"/>
    <w:pPr>
      <w:numPr>
        <w:numId w:val="19"/>
      </w:numPr>
      <w:ind w:right="680"/>
    </w:pPr>
  </w:style>
  <w:style w:type="paragraph" w:customStyle="1" w:styleId="Listaalfabtica">
    <w:name w:val="Lista alfabética"/>
    <w:basedOn w:val="Tipoletra"/>
    <w:next w:val="Tipoletra"/>
    <w:qFormat/>
    <w:rsid w:val="0046258E"/>
    <w:pPr>
      <w:numPr>
        <w:numId w:val="20"/>
      </w:numPr>
    </w:pPr>
  </w:style>
  <w:style w:type="paragraph" w:customStyle="1" w:styleId="Listaguionada">
    <w:name w:val="Lista guionada"/>
    <w:basedOn w:val="Tipoletra"/>
    <w:next w:val="Tipoletra"/>
    <w:qFormat/>
    <w:rsid w:val="0046258E"/>
    <w:pPr>
      <w:numPr>
        <w:numId w:val="21"/>
      </w:numPr>
    </w:pPr>
  </w:style>
  <w:style w:type="paragraph" w:customStyle="1" w:styleId="Listaguionadasangrada">
    <w:name w:val="Lista guionada sangrada"/>
    <w:basedOn w:val="Tipoletra"/>
    <w:next w:val="Tipoletra"/>
    <w:qFormat/>
    <w:rsid w:val="0046258E"/>
    <w:pPr>
      <w:numPr>
        <w:numId w:val="22"/>
      </w:numPr>
      <w:ind w:right="680"/>
    </w:pPr>
  </w:style>
  <w:style w:type="paragraph" w:customStyle="1" w:styleId="Listanumrica">
    <w:name w:val="Lista numérica"/>
    <w:basedOn w:val="Tipoletra"/>
    <w:next w:val="Tipoletra"/>
    <w:qFormat/>
    <w:rsid w:val="0046258E"/>
    <w:pPr>
      <w:numPr>
        <w:numId w:val="23"/>
      </w:numPr>
    </w:pPr>
  </w:style>
  <w:style w:type="paragraph" w:customStyle="1" w:styleId="Listanumricasangrada">
    <w:name w:val="Lista numérica sangrada"/>
    <w:basedOn w:val="Tipoletra"/>
    <w:next w:val="Tipoletra"/>
    <w:qFormat/>
    <w:rsid w:val="0046258E"/>
    <w:pPr>
      <w:numPr>
        <w:numId w:val="24"/>
      </w:numPr>
      <w:ind w:right="680"/>
    </w:pPr>
  </w:style>
  <w:style w:type="paragraph" w:customStyle="1" w:styleId="Listanotacuadrografico">
    <w:name w:val="Lista_notacuadrografico"/>
    <w:basedOn w:val="Noborrar"/>
    <w:next w:val="Tipoletra"/>
    <w:qFormat/>
    <w:rsid w:val="0046258E"/>
    <w:pPr>
      <w:numPr>
        <w:numId w:val="25"/>
      </w:numPr>
      <w:spacing w:line="240" w:lineRule="auto"/>
    </w:pPr>
    <w:rPr>
      <w:rFonts w:ascii="BdE Neue Helvetica 55 Roman" w:hAnsi="BdE Neue Helvetica 55 Roman"/>
      <w:sz w:val="14"/>
      <w:szCs w:val="14"/>
    </w:rPr>
  </w:style>
  <w:style w:type="paragraph" w:customStyle="1" w:styleId="listados">
    <w:name w:val="listados"/>
    <w:basedOn w:val="Tipoletra"/>
    <w:next w:val="Tipoletra"/>
    <w:qFormat/>
    <w:rsid w:val="0046258E"/>
    <w:pPr>
      <w:tabs>
        <w:tab w:val="left" w:pos="284"/>
      </w:tabs>
    </w:pPr>
  </w:style>
  <w:style w:type="paragraph" w:customStyle="1" w:styleId="listadosangrado">
    <w:name w:val="listadosangrado"/>
    <w:basedOn w:val="Tipoletra"/>
    <w:next w:val="Tipoletra"/>
    <w:qFormat/>
    <w:rsid w:val="0046258E"/>
    <w:pPr>
      <w:tabs>
        <w:tab w:val="left" w:pos="964"/>
      </w:tabs>
      <w:ind w:left="680" w:right="680"/>
    </w:pPr>
  </w:style>
  <w:style w:type="paragraph" w:customStyle="1" w:styleId="NormalBoletn">
    <w:name w:val="Normal Boletín"/>
    <w:basedOn w:val="Tipoletra"/>
    <w:qFormat/>
    <w:rsid w:val="0046258E"/>
    <w:pPr>
      <w:spacing w:after="300"/>
    </w:pPr>
  </w:style>
  <w:style w:type="paragraph" w:customStyle="1" w:styleId="Numcuadrografico">
    <w:name w:val="Numcuadrografico"/>
    <w:basedOn w:val="Noborrar"/>
    <w:next w:val="Tipoletra"/>
    <w:link w:val="NumcuadrograficoCar"/>
    <w:qFormat/>
    <w:rsid w:val="0046258E"/>
    <w:pPr>
      <w:tabs>
        <w:tab w:val="right" w:pos="8505"/>
      </w:tabs>
      <w:spacing w:after="220" w:line="300" w:lineRule="exact"/>
      <w:jc w:val="left"/>
    </w:pPr>
    <w:rPr>
      <w:rFonts w:ascii="BdE Neue Helvetica 55 Roman" w:hAnsi="BdE Neue Helvetica 55 Roman"/>
      <w:b/>
      <w:sz w:val="14"/>
      <w:szCs w:val="14"/>
    </w:rPr>
  </w:style>
  <w:style w:type="character" w:customStyle="1" w:styleId="NumcuadrograficoCar">
    <w:name w:val="Numcuadrografico Car"/>
    <w:basedOn w:val="NoborrarCar"/>
    <w:link w:val="Numcuadrografico"/>
    <w:rsid w:val="0046258E"/>
    <w:rPr>
      <w:rFonts w:ascii="BdE Neue Helvetica 55 Roman" w:hAnsi="BdE Neue Helvetica 55 Roman" w:cs="Arial"/>
      <w:b/>
      <w:sz w:val="14"/>
      <w:szCs w:val="14"/>
      <w:lang w:eastAsia="es-ES"/>
    </w:rPr>
  </w:style>
  <w:style w:type="character" w:styleId="Nmerodepgina">
    <w:name w:val="page number"/>
    <w:basedOn w:val="NoborrarCar"/>
    <w:qFormat/>
    <w:rsid w:val="0046258E"/>
    <w:rPr>
      <w:rFonts w:ascii="BdE Neue Helvetica 55 Roman" w:hAnsi="BdE Neue Helvetica 55 Roman" w:cs="Arial"/>
      <w:b/>
      <w:dstrike w:val="0"/>
      <w:sz w:val="16"/>
      <w:szCs w:val="16"/>
      <w:vertAlign w:val="baseline"/>
      <w:lang w:val="es-ES" w:eastAsia="es-ES"/>
    </w:rPr>
  </w:style>
  <w:style w:type="paragraph" w:customStyle="1" w:styleId="Numerodocumento">
    <w:name w:val="Numerodocumento"/>
    <w:basedOn w:val="Noborrar"/>
    <w:qFormat/>
    <w:rsid w:val="009B7021"/>
    <w:pPr>
      <w:spacing w:line="240" w:lineRule="exact"/>
      <w:jc w:val="left"/>
    </w:pPr>
    <w:rPr>
      <w:rFonts w:ascii="BdE Neue Helvetica 55 Roman" w:hAnsi="BdE Neue Helvetica 55 Roman"/>
      <w:sz w:val="17"/>
      <w:szCs w:val="18"/>
    </w:rPr>
  </w:style>
  <w:style w:type="paragraph" w:customStyle="1" w:styleId="Prrafoantesdefirma">
    <w:name w:val="Párrafo antes de firma"/>
    <w:basedOn w:val="Tipoletra"/>
    <w:next w:val="Tipoletra"/>
    <w:qFormat/>
    <w:rsid w:val="0046258E"/>
    <w:pPr>
      <w:spacing w:after="1440"/>
    </w:pPr>
  </w:style>
  <w:style w:type="paragraph" w:styleId="Piedepgina">
    <w:name w:val="footer"/>
    <w:basedOn w:val="Noborrar"/>
    <w:link w:val="PiedepginaCar2"/>
    <w:uiPriority w:val="99"/>
    <w:rsid w:val="0046258E"/>
    <w:pPr>
      <w:tabs>
        <w:tab w:val="center" w:pos="4252"/>
        <w:tab w:val="right" w:pos="8504"/>
      </w:tabs>
      <w:spacing w:line="240" w:lineRule="exact"/>
    </w:pPr>
    <w:rPr>
      <w:rFonts w:ascii="BdE Neue Helvetica 55 Roman" w:hAnsi="BdE Neue Helvetica 55 Roman"/>
      <w:sz w:val="21"/>
    </w:rPr>
  </w:style>
  <w:style w:type="character" w:customStyle="1" w:styleId="PiedepginaCar">
    <w:name w:val="Pie de página Car"/>
    <w:basedOn w:val="Fuentedeprrafopredeter"/>
    <w:uiPriority w:val="99"/>
    <w:rsid w:val="0046258E"/>
    <w:rPr>
      <w:rFonts w:ascii="BdE Neue Helvetica 45 Light" w:eastAsia="Times" w:hAnsi="BdE Neue Helvetica 45 Light"/>
      <w:caps/>
      <w:sz w:val="11"/>
      <w:szCs w:val="9"/>
      <w:lang w:val="es-ES_tradnl" w:eastAsia="es-ES" w:bidi="ar-SA"/>
    </w:rPr>
  </w:style>
  <w:style w:type="character" w:customStyle="1" w:styleId="PiedepginaCar2">
    <w:name w:val="Pie de página Car2"/>
    <w:basedOn w:val="Fuentedeprrafopredeter"/>
    <w:link w:val="Piedepgina"/>
    <w:rsid w:val="0046258E"/>
    <w:rPr>
      <w:rFonts w:ascii="BdE Neue Helvetica 55 Roman" w:hAnsi="BdE Neue Helvetica 55 Roman" w:cs="Arial"/>
      <w:sz w:val="21"/>
      <w:szCs w:val="32"/>
      <w:lang w:eastAsia="es-ES"/>
    </w:rPr>
  </w:style>
  <w:style w:type="character" w:customStyle="1" w:styleId="PiedepginaCar1">
    <w:name w:val="Pie de página Car1"/>
    <w:basedOn w:val="Fuentedeprrafopredeter"/>
    <w:semiHidden/>
    <w:rsid w:val="0046258E"/>
    <w:rPr>
      <w:rFonts w:ascii="BdE Neue Helvetica 45 Light" w:eastAsia="Times" w:hAnsi="BdE Neue Helvetica 45 Light"/>
      <w:caps/>
      <w:sz w:val="11"/>
      <w:szCs w:val="9"/>
      <w:lang w:val="es-ES_tradnl" w:eastAsia="es-ES" w:bidi="ar-SA"/>
    </w:rPr>
  </w:style>
  <w:style w:type="paragraph" w:customStyle="1" w:styleId="Portadablanco">
    <w:name w:val="Portada_blanco"/>
    <w:basedOn w:val="Noborrar"/>
    <w:semiHidden/>
    <w:rsid w:val="0046258E"/>
    <w:pPr>
      <w:spacing w:line="300" w:lineRule="exact"/>
    </w:pPr>
    <w:rPr>
      <w:rFonts w:ascii="BdE Neue Helvetica 55 Roman" w:hAnsi="BdE Neue Helvetica 55 Roman"/>
      <w:color w:val="FFFFFF" w:themeColor="background1"/>
      <w:sz w:val="21"/>
    </w:rPr>
  </w:style>
  <w:style w:type="character" w:styleId="Refdecomentario">
    <w:name w:val="annotation reference"/>
    <w:basedOn w:val="Fuentedeprrafopredeter"/>
    <w:semiHidden/>
    <w:rsid w:val="0046258E"/>
    <w:rPr>
      <w:sz w:val="16"/>
      <w:szCs w:val="16"/>
    </w:rPr>
  </w:style>
  <w:style w:type="character" w:styleId="Refdenotaalpie">
    <w:name w:val="footnote reference"/>
    <w:basedOn w:val="Fuentedeprrafopredeter"/>
    <w:rsid w:val="0046258E"/>
    <w:rPr>
      <w:rFonts w:ascii="BdE Neue Helvetica 55 Roman" w:hAnsi="BdE Neue Helvetica 55 Roman"/>
      <w:sz w:val="20"/>
      <w:szCs w:val="20"/>
      <w:vertAlign w:val="superscript"/>
    </w:rPr>
  </w:style>
  <w:style w:type="paragraph" w:customStyle="1" w:styleId="resumen">
    <w:name w:val="resumen"/>
    <w:basedOn w:val="Noborrar"/>
    <w:link w:val="resumenCar"/>
    <w:rsid w:val="0046258E"/>
    <w:pPr>
      <w:framePr w:wrap="around" w:vAnchor="text" w:hAnchor="text" w:y="681"/>
      <w:tabs>
        <w:tab w:val="left" w:pos="1191"/>
      </w:tabs>
      <w:spacing w:line="300" w:lineRule="exact"/>
    </w:pPr>
    <w:rPr>
      <w:rFonts w:ascii="BdE Neue Helvetica 45 Light" w:hAnsi="BdE Neue Helvetica 45 Light"/>
      <w:sz w:val="21"/>
    </w:rPr>
  </w:style>
  <w:style w:type="character" w:customStyle="1" w:styleId="resumenCar">
    <w:name w:val="resumen Car"/>
    <w:basedOn w:val="Fuentedeprrafopredeter"/>
    <w:link w:val="resumen"/>
    <w:rsid w:val="0046258E"/>
    <w:rPr>
      <w:rFonts w:ascii="BdE Neue Helvetica 45 Light" w:hAnsi="BdE Neue Helvetica 45 Light" w:cs="Arial"/>
      <w:sz w:val="21"/>
      <w:szCs w:val="32"/>
      <w:lang w:eastAsia="es-ES"/>
    </w:rPr>
  </w:style>
  <w:style w:type="paragraph" w:customStyle="1" w:styleId="Roman12">
    <w:name w:val="Roman_12"/>
    <w:basedOn w:val="Normal"/>
    <w:qFormat/>
    <w:rsid w:val="0046258E"/>
    <w:pPr>
      <w:spacing w:line="340" w:lineRule="exact"/>
    </w:pPr>
    <w:rPr>
      <w:sz w:val="24"/>
      <w:szCs w:val="24"/>
    </w:rPr>
  </w:style>
  <w:style w:type="paragraph" w:customStyle="1" w:styleId="subtituloportada">
    <w:name w:val="subtituloportada"/>
    <w:basedOn w:val="Noborrar"/>
    <w:link w:val="subtituloportadaCar"/>
    <w:qFormat/>
    <w:rsid w:val="009D7812"/>
    <w:pPr>
      <w:spacing w:line="300" w:lineRule="exact"/>
    </w:pPr>
    <w:rPr>
      <w:rFonts w:ascii="BdE Neue Helvetica 55 Roman" w:hAnsi="BdE Neue Helvetica 55 Roman"/>
      <w:sz w:val="24"/>
      <w:szCs w:val="26"/>
    </w:rPr>
  </w:style>
  <w:style w:type="character" w:customStyle="1" w:styleId="subtituloportadaCar">
    <w:name w:val="subtituloportada Car"/>
    <w:basedOn w:val="NoborrarCar"/>
    <w:link w:val="subtituloportada"/>
    <w:rsid w:val="009D7812"/>
    <w:rPr>
      <w:rFonts w:ascii="Arial" w:hAnsi="Arial" w:cs="Arial"/>
      <w:sz w:val="24"/>
      <w:szCs w:val="26"/>
      <w:lang w:eastAsia="es-ES"/>
    </w:rPr>
  </w:style>
  <w:style w:type="table" w:styleId="Tablaconcuadrcula">
    <w:name w:val="Table Grid"/>
    <w:basedOn w:val="Tablanormal"/>
    <w:uiPriority w:val="59"/>
    <w:rsid w:val="008600C8"/>
    <w:pPr>
      <w:spacing w:line="240" w:lineRule="auto"/>
    </w:pPr>
    <w:rPr>
      <w:rFonts w:eastAsia="Calibri" w:cs="Times New Roman"/>
      <w:sz w:val="20"/>
      <w:szCs w:val="20"/>
      <w:lang w:val="es-ES_tradnl" w:eastAsia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laInforme1">
    <w:name w:val="Tabla_Informe_1"/>
    <w:basedOn w:val="Tablanormal"/>
    <w:uiPriority w:val="99"/>
    <w:qFormat/>
    <w:rsid w:val="00422025"/>
    <w:pPr>
      <w:tabs>
        <w:tab w:val="left" w:pos="198"/>
        <w:tab w:val="left" w:pos="397"/>
        <w:tab w:val="left" w:pos="567"/>
      </w:tabs>
    </w:pPr>
    <w:rPr>
      <w:rFonts w:ascii="BdE Neue Helvetica 45 Light" w:eastAsia="Calibri" w:hAnsi="BdE Neue Helvetica 45 Light" w:cs="Times New Roman"/>
      <w:sz w:val="14"/>
      <w:szCs w:val="20"/>
      <w:lang w:val="es-ES_tradnl" w:eastAsia="es-ES_tradnl"/>
    </w:rPr>
    <w:tblPr>
      <w:tblBorders>
        <w:insideH w:val="single" w:sz="2" w:space="0" w:color="auto"/>
      </w:tblBorders>
      <w:tblCellMar>
        <w:top w:w="34" w:type="dxa"/>
        <w:left w:w="0" w:type="dxa"/>
        <w:bottom w:w="34" w:type="dxa"/>
        <w:right w:w="0" w:type="dxa"/>
      </w:tblCellMar>
    </w:tblPr>
    <w:trPr>
      <w:cantSplit/>
    </w:trPr>
    <w:tcPr>
      <w:noWrap/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ainforme">
    <w:name w:val="Tablainforme"/>
    <w:basedOn w:val="Tablanormal"/>
    <w:rsid w:val="008600C8"/>
    <w:pPr>
      <w:spacing w:line="240" w:lineRule="auto"/>
    </w:pPr>
    <w:rPr>
      <w:rFonts w:ascii="BdE Neue Helvetica 45 Light" w:hAnsi="BdE Neue Helvetica 45 Light" w:cs="Times New Roman"/>
      <w:sz w:val="14"/>
      <w:szCs w:val="14"/>
      <w:lang w:val="es-ES_tradnl" w:eastAsia="es-ES_tradnl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72" w:type="dxa"/>
        <w:bottom w:w="48" w:type="dxa"/>
      </w:tblCellMar>
    </w:tblPr>
    <w:tcPr>
      <w:vAlign w:val="center"/>
    </w:tcPr>
  </w:style>
  <w:style w:type="paragraph" w:styleId="TDC1">
    <w:name w:val="toc 1"/>
    <w:basedOn w:val="Noborrar"/>
    <w:semiHidden/>
    <w:rsid w:val="008600C8"/>
    <w:pPr>
      <w:tabs>
        <w:tab w:val="left" w:pos="289"/>
      </w:tabs>
      <w:spacing w:before="260" w:line="240" w:lineRule="auto"/>
      <w:ind w:left="289" w:hanging="289"/>
    </w:pPr>
    <w:rPr>
      <w:rFonts w:ascii="BdE Neue Helvetica 55 Roman" w:hAnsi="BdE Neue Helvetica 55 Roman"/>
      <w:sz w:val="21"/>
    </w:rPr>
  </w:style>
  <w:style w:type="paragraph" w:styleId="TDC2">
    <w:name w:val="toc 2"/>
    <w:basedOn w:val="Noborrar"/>
    <w:semiHidden/>
    <w:rsid w:val="008600C8"/>
    <w:pPr>
      <w:tabs>
        <w:tab w:val="left" w:pos="1247"/>
      </w:tabs>
      <w:spacing w:before="260" w:line="240" w:lineRule="auto"/>
      <w:ind w:left="1134" w:hanging="454"/>
    </w:pPr>
    <w:rPr>
      <w:rFonts w:ascii="BdE Neue Helvetica 55 Roman" w:hAnsi="BdE Neue Helvetica 55 Roman"/>
      <w:noProof/>
      <w:sz w:val="21"/>
    </w:rPr>
  </w:style>
  <w:style w:type="paragraph" w:styleId="TDC3">
    <w:name w:val="toc 3"/>
    <w:basedOn w:val="Noborrar"/>
    <w:semiHidden/>
    <w:rsid w:val="008600C8"/>
    <w:pPr>
      <w:tabs>
        <w:tab w:val="left" w:pos="1985"/>
      </w:tabs>
      <w:spacing w:before="260" w:line="240" w:lineRule="auto"/>
      <w:ind w:left="1985" w:hanging="624"/>
    </w:pPr>
    <w:rPr>
      <w:rFonts w:ascii="BdE Neue Helvetica 55 Roman" w:hAnsi="BdE Neue Helvetica 55 Roman"/>
      <w:sz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58E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6258E"/>
    <w:rPr>
      <w:color w:val="auto"/>
    </w:rPr>
  </w:style>
  <w:style w:type="paragraph" w:styleId="Textonotapie">
    <w:name w:val="footnote text"/>
    <w:basedOn w:val="Normal"/>
    <w:link w:val="TextonotapieCar"/>
    <w:qFormat/>
    <w:rsid w:val="00B65656"/>
    <w:pPr>
      <w:spacing w:line="200" w:lineRule="exact"/>
    </w:pPr>
    <w:rPr>
      <w:sz w:val="14"/>
      <w:szCs w:val="14"/>
    </w:rPr>
  </w:style>
  <w:style w:type="character" w:customStyle="1" w:styleId="TextonotapieCar">
    <w:name w:val="Texto nota pie Car"/>
    <w:basedOn w:val="Fuentedeprrafopredeter"/>
    <w:link w:val="Textonotapie"/>
    <w:rsid w:val="00B65656"/>
    <w:rPr>
      <w:sz w:val="14"/>
      <w:szCs w:val="14"/>
    </w:rPr>
  </w:style>
  <w:style w:type="paragraph" w:customStyle="1" w:styleId="textocuadro">
    <w:name w:val="textocuadro"/>
    <w:basedOn w:val="Normal"/>
    <w:next w:val="Normal"/>
    <w:qFormat/>
    <w:rsid w:val="0046258E"/>
    <w:pPr>
      <w:spacing w:line="180" w:lineRule="exact"/>
    </w:pPr>
    <w:rPr>
      <w:sz w:val="14"/>
    </w:rPr>
  </w:style>
  <w:style w:type="paragraph" w:customStyle="1" w:styleId="TEXTOPIE">
    <w:name w:val="TEXTOPIE"/>
    <w:basedOn w:val="Noborrar"/>
    <w:link w:val="TEXTOPIECar"/>
    <w:qFormat/>
    <w:rsid w:val="0046258E"/>
    <w:rPr>
      <w:rFonts w:ascii="BdE Neue Helvetica 45 Light" w:hAnsi="BdE Neue Helvetica 45 Light"/>
      <w:caps/>
      <w:sz w:val="11"/>
      <w:szCs w:val="11"/>
      <w:lang w:val="es-ES_tradnl"/>
    </w:rPr>
  </w:style>
  <w:style w:type="character" w:customStyle="1" w:styleId="TEXTOPIECar">
    <w:name w:val="TEXTOPIE Car"/>
    <w:basedOn w:val="PiedepginaCar1"/>
    <w:link w:val="TEXTOPIE"/>
    <w:rsid w:val="0046258E"/>
    <w:rPr>
      <w:rFonts w:ascii="BdE Neue Helvetica 45 Light" w:eastAsia="Times" w:hAnsi="BdE Neue Helvetica 45 Light" w:cs="Arial"/>
      <w:caps/>
      <w:sz w:val="11"/>
      <w:szCs w:val="11"/>
      <w:lang w:val="es-ES_tradnl" w:eastAsia="es-ES" w:bidi="ar-SA"/>
    </w:rPr>
  </w:style>
  <w:style w:type="character" w:customStyle="1" w:styleId="Ttulo1Car">
    <w:name w:val="Título 1 Car"/>
    <w:basedOn w:val="Fuentedeprrafopredeter"/>
    <w:link w:val="Ttulo1"/>
    <w:rsid w:val="0046258E"/>
    <w:rPr>
      <w:rFonts w:ascii="BdE Neue Helvetica 55 Roman" w:hAnsi="BdE Neue Helvetica 55 Roman" w:cs="Arial"/>
      <w:b/>
      <w:bCs/>
      <w:sz w:val="21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46258E"/>
    <w:rPr>
      <w:rFonts w:ascii="BdE Neue Helvetica 55 Roman" w:hAnsi="BdE Neue Helvetica 55 Roman" w:cs="Arial"/>
      <w:b/>
      <w:bCs/>
      <w:iCs/>
      <w:sz w:val="21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6258E"/>
    <w:rPr>
      <w:rFonts w:ascii="BdE Neue Helvetica 55 Roman" w:hAnsi="BdE Neue Helvetica 55 Roman" w:cs="Arial"/>
      <w:b/>
      <w:bCs/>
      <w:i/>
      <w:sz w:val="21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6258E"/>
    <w:rPr>
      <w:rFonts w:ascii="BdE Neue Helvetica 55 Roman" w:hAnsi="BdE Neue Helvetica 55 Roman" w:cs="Times New Roman"/>
      <w:bCs/>
      <w:i/>
      <w:sz w:val="21"/>
      <w:szCs w:val="20"/>
      <w:lang w:eastAsia="es-ES"/>
    </w:rPr>
  </w:style>
  <w:style w:type="paragraph" w:customStyle="1" w:styleId="titulocuadrografico">
    <w:name w:val="titulocuadrografico"/>
    <w:basedOn w:val="Noborrar"/>
    <w:link w:val="titulocuadrograficoCar"/>
    <w:qFormat/>
    <w:rsid w:val="0046258E"/>
    <w:pPr>
      <w:keepNext/>
      <w:tabs>
        <w:tab w:val="right" w:pos="8505"/>
      </w:tabs>
      <w:spacing w:after="220" w:line="300" w:lineRule="exact"/>
      <w:jc w:val="left"/>
    </w:pPr>
    <w:rPr>
      <w:rFonts w:ascii="BdE Neue Helvetica 55 Roman" w:hAnsi="BdE Neue Helvetica 55 Roman"/>
      <w:b/>
      <w:sz w:val="16"/>
      <w:szCs w:val="16"/>
    </w:rPr>
  </w:style>
  <w:style w:type="character" w:customStyle="1" w:styleId="titulocuadrograficoCar">
    <w:name w:val="titulocuadrografico Car"/>
    <w:basedOn w:val="NoborrarCar"/>
    <w:link w:val="titulocuadrografico"/>
    <w:rsid w:val="0046258E"/>
    <w:rPr>
      <w:rFonts w:ascii="BdE Neue Helvetica 55 Roman" w:hAnsi="BdE Neue Helvetica 55 Roman" w:cs="Arial"/>
      <w:b/>
      <w:sz w:val="16"/>
      <w:szCs w:val="16"/>
      <w:lang w:eastAsia="es-ES"/>
    </w:rPr>
  </w:style>
  <w:style w:type="paragraph" w:customStyle="1" w:styleId="TituloIndice">
    <w:name w:val="TituloIndice"/>
    <w:basedOn w:val="Noborrar"/>
    <w:rsid w:val="0046258E"/>
    <w:pPr>
      <w:spacing w:after="1020" w:line="240" w:lineRule="auto"/>
    </w:pPr>
    <w:rPr>
      <w:rFonts w:ascii="BdE Neue Helvetica 55 Roman" w:hAnsi="BdE Neue Helvetica 55 Roman"/>
      <w:b/>
      <w:sz w:val="18"/>
    </w:rPr>
  </w:style>
  <w:style w:type="paragraph" w:customStyle="1" w:styleId="tituloportada">
    <w:name w:val="tituloportada"/>
    <w:basedOn w:val="Noborrar"/>
    <w:next w:val="subtituloportada"/>
    <w:link w:val="tituloportadaCar"/>
    <w:qFormat/>
    <w:rsid w:val="00C05C15"/>
    <w:pPr>
      <w:spacing w:line="300" w:lineRule="exact"/>
      <w:jc w:val="left"/>
    </w:pPr>
    <w:rPr>
      <w:rFonts w:ascii="BdE Neue Helvetica 55 Roman" w:hAnsi="BdE Neue Helvetica 55 Roman"/>
      <w:b/>
      <w:sz w:val="24"/>
    </w:rPr>
  </w:style>
  <w:style w:type="character" w:customStyle="1" w:styleId="tituloportadaCar">
    <w:name w:val="tituloportada Car"/>
    <w:basedOn w:val="Fuentedeprrafopredeter"/>
    <w:link w:val="tituloportada"/>
    <w:rsid w:val="00C05C15"/>
    <w:rPr>
      <w:rFonts w:cs="Arial"/>
      <w:b/>
      <w:sz w:val="24"/>
      <w:szCs w:val="3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6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6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6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6B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26B4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26B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326B4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326B4"/>
    <w:pPr>
      <w:spacing w:line="240" w:lineRule="auto"/>
      <w:jc w:val="left"/>
    </w:pPr>
    <w:rPr>
      <w:rFonts w:ascii="Verdana" w:eastAsiaTheme="minorHAnsi" w:hAnsi="Verdana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326B4"/>
    <w:rPr>
      <w:rFonts w:ascii="Verdana" w:eastAsiaTheme="minorHAnsi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8D96ABE594B4AB6B54A8B7C0E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4B65-DE35-42F7-AB50-14624B4E8F0E}"/>
      </w:docPartPr>
      <w:docPartBody>
        <w:p w:rsidR="006264D5" w:rsidRDefault="00A54F9B">
          <w:pPr>
            <w:pStyle w:val="0FD8D96ABE594B4AB6B54A8B7C0EF34D"/>
          </w:pPr>
          <w:r w:rsidRPr="007F17E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9B"/>
    <w:rsid w:val="00063AED"/>
    <w:rsid w:val="00192B8F"/>
    <w:rsid w:val="006264D5"/>
    <w:rsid w:val="009C603D"/>
    <w:rsid w:val="00A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4F9B"/>
    <w:rPr>
      <w:color w:val="808080"/>
    </w:rPr>
  </w:style>
  <w:style w:type="paragraph" w:customStyle="1" w:styleId="0FD8D96ABE594B4AB6B54A8B7C0EF34D">
    <w:name w:val="0FD8D96ABE594B4AB6B54A8B7C0EF34D"/>
  </w:style>
  <w:style w:type="paragraph" w:customStyle="1" w:styleId="C69BB95FB9F04A7D902A50024A771A92">
    <w:name w:val="C69BB95FB9F04A7D902A50024A771A92"/>
  </w:style>
  <w:style w:type="paragraph" w:customStyle="1" w:styleId="20BB80030ED149FEB2E0051CC59EC888">
    <w:name w:val="20BB80030ED149FEB2E0051CC59EC888"/>
    <w:rsid w:val="00A54F9B"/>
  </w:style>
  <w:style w:type="paragraph" w:customStyle="1" w:styleId="74E5E84B57B94FAC8F3722E499EA7508">
    <w:name w:val="74E5E84B57B94FAC8F3722E499EA7508"/>
    <w:rsid w:val="00A54F9B"/>
  </w:style>
  <w:style w:type="paragraph" w:customStyle="1" w:styleId="15B683DA296A49D79FE3D281F5D5BDBB">
    <w:name w:val="15B683DA296A49D79FE3D281F5D5BDBB"/>
    <w:rsid w:val="00A54F9B"/>
  </w:style>
  <w:style w:type="paragraph" w:customStyle="1" w:styleId="5768C19AC6CB478281E0BC3C165B937F">
    <w:name w:val="5768C19AC6CB478281E0BC3C165B937F"/>
    <w:rsid w:val="00A54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0A06-0518-45E6-B35B-8072E1B6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2021-03-23T09:13:00Z</dcterms:created>
  <dcterms:modified xsi:type="dcterms:W3CDTF">2021-03-31T09:32:00Z</dcterms:modified>
</cp:coreProperties>
</file>