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C5C09" w14:textId="77777777" w:rsidR="00713711" w:rsidRPr="00885A17" w:rsidRDefault="005E6AFA"/>
    <w:p w14:paraId="73F386FB" w14:textId="77777777" w:rsidR="001B6082" w:rsidRPr="00885A17" w:rsidRDefault="001B6082"/>
    <w:p w14:paraId="608E307C" w14:textId="57D7ED73" w:rsidR="001B6082" w:rsidRPr="00885A17" w:rsidRDefault="001B6082" w:rsidP="001B6082">
      <w:pPr>
        <w:pStyle w:val="subtituloportada"/>
        <w:rPr>
          <w:rStyle w:val="tituloportadaCar"/>
        </w:rPr>
      </w:pPr>
      <w:r w:rsidRPr="00885A17">
        <w:rPr>
          <w:rStyle w:val="tituloportadaCar"/>
        </w:rPr>
        <w:t>Agenda de reuniones oficiales de</w:t>
      </w:r>
      <w:r w:rsidR="00640764" w:rsidRPr="00885A17">
        <w:rPr>
          <w:rStyle w:val="tituloportadaCar"/>
        </w:rPr>
        <w:t xml:space="preserve"> </w:t>
      </w:r>
      <w:r w:rsidRPr="00885A17">
        <w:rPr>
          <w:rStyle w:val="tituloportadaCar"/>
        </w:rPr>
        <w:t>l</w:t>
      </w:r>
      <w:r w:rsidR="00640764" w:rsidRPr="00885A17">
        <w:rPr>
          <w:rStyle w:val="tituloportadaCar"/>
        </w:rPr>
        <w:t xml:space="preserve">a </w:t>
      </w:r>
      <w:r w:rsidR="00924AD8" w:rsidRPr="00885A17">
        <w:rPr>
          <w:rStyle w:val="tituloportadaCar"/>
        </w:rPr>
        <w:t>Subgobernadora</w:t>
      </w:r>
    </w:p>
    <w:p w14:paraId="49E6F510" w14:textId="0B2D13BE" w:rsidR="001B6082" w:rsidRPr="00885A17" w:rsidRDefault="00113527" w:rsidP="001B6082">
      <w:r w:rsidRPr="00885A17">
        <w:t>Cuarto</w:t>
      </w:r>
      <w:r w:rsidR="001B6082" w:rsidRPr="00885A17">
        <w:t xml:space="preserve"> Trimestre 201</w:t>
      </w:r>
      <w:r w:rsidR="00F13237" w:rsidRPr="00885A17">
        <w:t>8</w:t>
      </w:r>
    </w:p>
    <w:p w14:paraId="1956A03F" w14:textId="77777777" w:rsidR="001B6082" w:rsidRDefault="001B6082" w:rsidP="001B6082"/>
    <w:p w14:paraId="788E3922" w14:textId="77777777" w:rsidR="000979F9" w:rsidRPr="00885A17" w:rsidRDefault="000979F9" w:rsidP="001B6082"/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2689"/>
        <w:gridCol w:w="6095"/>
      </w:tblGrid>
      <w:tr w:rsidR="00863185" w:rsidRPr="00BB3BA1" w14:paraId="1B71866A" w14:textId="77777777" w:rsidTr="000979F9">
        <w:trPr>
          <w:trHeight w:val="454"/>
        </w:trPr>
        <w:tc>
          <w:tcPr>
            <w:tcW w:w="8784" w:type="dxa"/>
            <w:gridSpan w:val="2"/>
            <w:shd w:val="clear" w:color="auto" w:fill="D9D9D9" w:themeFill="background1" w:themeFillShade="D9"/>
            <w:vAlign w:val="center"/>
          </w:tcPr>
          <w:p w14:paraId="3C18B8AD" w14:textId="1D75278A" w:rsidR="00863185" w:rsidRPr="00BB3BA1" w:rsidRDefault="00863185" w:rsidP="00BB3BA1">
            <w:pPr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BB3BA1">
              <w:rPr>
                <w:rFonts w:eastAsiaTheme="minorEastAsia" w:cstheme="minorBidi"/>
                <w:b/>
                <w:sz w:val="20"/>
                <w:szCs w:val="20"/>
              </w:rPr>
              <w:t>OCTUBRE</w:t>
            </w:r>
            <w:r w:rsidR="00BB3BA1" w:rsidRPr="00BB3BA1">
              <w:rPr>
                <w:rFonts w:eastAsiaTheme="minorEastAsia" w:cstheme="minorBidi"/>
                <w:b/>
                <w:sz w:val="20"/>
                <w:szCs w:val="20"/>
              </w:rPr>
              <w:t xml:space="preserve"> 2018</w:t>
            </w:r>
          </w:p>
        </w:tc>
      </w:tr>
      <w:tr w:rsidR="00BB3BA1" w:rsidRPr="00BB3BA1" w14:paraId="1EC542E0" w14:textId="77777777" w:rsidTr="000979F9">
        <w:trPr>
          <w:trHeight w:val="401"/>
        </w:trPr>
        <w:tc>
          <w:tcPr>
            <w:tcW w:w="2689" w:type="dxa"/>
            <w:shd w:val="clear" w:color="auto" w:fill="F4B083" w:themeFill="accent2" w:themeFillTint="99"/>
          </w:tcPr>
          <w:p w14:paraId="2464389A" w14:textId="5BEB6469" w:rsidR="00BB3BA1" w:rsidRPr="00BB3BA1" w:rsidRDefault="00BB3BA1" w:rsidP="00BB3BA1">
            <w:pPr>
              <w:rPr>
                <w:b/>
                <w:sz w:val="20"/>
                <w:szCs w:val="20"/>
              </w:rPr>
            </w:pPr>
            <w:r w:rsidRPr="00BB3BA1">
              <w:rPr>
                <w:b/>
                <w:sz w:val="20"/>
                <w:szCs w:val="20"/>
              </w:rPr>
              <w:t>Fecha</w:t>
            </w:r>
          </w:p>
        </w:tc>
        <w:tc>
          <w:tcPr>
            <w:tcW w:w="6095" w:type="dxa"/>
            <w:shd w:val="clear" w:color="auto" w:fill="F4B083" w:themeFill="accent2" w:themeFillTint="99"/>
          </w:tcPr>
          <w:p w14:paraId="33DC2006" w14:textId="446F0DAD" w:rsidR="00BB3BA1" w:rsidRPr="00BB3BA1" w:rsidRDefault="00BB3BA1" w:rsidP="00BB3BA1">
            <w:pPr>
              <w:rPr>
                <w:b/>
                <w:sz w:val="20"/>
                <w:szCs w:val="20"/>
              </w:rPr>
            </w:pPr>
            <w:r w:rsidRPr="00BB3BA1">
              <w:rPr>
                <w:b/>
                <w:sz w:val="20"/>
                <w:szCs w:val="20"/>
              </w:rPr>
              <w:t>Evento</w:t>
            </w:r>
          </w:p>
        </w:tc>
      </w:tr>
      <w:tr w:rsidR="00863185" w:rsidRPr="00BB3BA1" w14:paraId="01D9536C" w14:textId="77777777" w:rsidTr="000979F9">
        <w:tc>
          <w:tcPr>
            <w:tcW w:w="2689" w:type="dxa"/>
            <w:vAlign w:val="center"/>
          </w:tcPr>
          <w:p w14:paraId="6D3E4182" w14:textId="62ED7747" w:rsidR="00863185" w:rsidRPr="00BB3BA1" w:rsidRDefault="00AB44D9" w:rsidP="00BB3BA1">
            <w:pPr>
              <w:jc w:val="left"/>
              <w:rPr>
                <w:rFonts w:eastAsiaTheme="minorEastAsia" w:cstheme="minorBidi"/>
                <w:b/>
                <w:sz w:val="20"/>
                <w:szCs w:val="20"/>
              </w:rPr>
            </w:pPr>
            <w:r w:rsidRPr="00BB3BA1">
              <w:rPr>
                <w:rFonts w:eastAsiaTheme="minorEastAsia" w:cstheme="minorBidi"/>
                <w:sz w:val="20"/>
                <w:szCs w:val="20"/>
              </w:rPr>
              <w:t>Lunes</w:t>
            </w:r>
            <w:r w:rsidR="00863185" w:rsidRPr="00BB3BA1">
              <w:rPr>
                <w:rFonts w:eastAsiaTheme="minorEastAsia" w:cstheme="minorBidi"/>
                <w:sz w:val="20"/>
                <w:szCs w:val="20"/>
              </w:rPr>
              <w:t xml:space="preserve">, </w:t>
            </w:r>
            <w:r w:rsidRPr="00BB3BA1">
              <w:rPr>
                <w:rFonts w:eastAsiaTheme="minorEastAsia" w:cstheme="minorBidi"/>
                <w:sz w:val="20"/>
                <w:szCs w:val="20"/>
              </w:rPr>
              <w:t>1</w:t>
            </w:r>
            <w:r w:rsidR="00863185" w:rsidRPr="00BB3BA1">
              <w:rPr>
                <w:rFonts w:eastAsiaTheme="minorEastAsia" w:cstheme="minorBidi"/>
                <w:sz w:val="20"/>
                <w:szCs w:val="20"/>
              </w:rPr>
              <w:t xml:space="preserve"> de </w:t>
            </w:r>
            <w:r w:rsidRPr="00BB3BA1">
              <w:rPr>
                <w:rFonts w:eastAsiaTheme="minorEastAsia" w:cstheme="minorBidi"/>
                <w:sz w:val="20"/>
                <w:szCs w:val="20"/>
              </w:rPr>
              <w:t>octubre</w:t>
            </w:r>
          </w:p>
        </w:tc>
        <w:tc>
          <w:tcPr>
            <w:tcW w:w="6095" w:type="dxa"/>
            <w:vAlign w:val="center"/>
          </w:tcPr>
          <w:p w14:paraId="0742CB57" w14:textId="77777777" w:rsidR="000979F9" w:rsidRDefault="00AB44D9" w:rsidP="00F408F0">
            <w:pPr>
              <w:spacing w:before="120" w:line="24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BB3BA1">
              <w:rPr>
                <w:rFonts w:eastAsiaTheme="minorEastAsia" w:cstheme="minorBidi"/>
                <w:sz w:val="20"/>
                <w:szCs w:val="20"/>
              </w:rPr>
              <w:t>Día de la Educación Financiera</w:t>
            </w:r>
          </w:p>
          <w:p w14:paraId="0864107D" w14:textId="74677DC7" w:rsidR="00863185" w:rsidRPr="000979F9" w:rsidRDefault="000979F9" w:rsidP="004E3AE5">
            <w:pPr>
              <w:spacing w:after="120" w:line="240" w:lineRule="auto"/>
              <w:jc w:val="left"/>
              <w:rPr>
                <w:rFonts w:eastAsiaTheme="minorEastAsia" w:cstheme="minorBidi"/>
                <w:i/>
                <w:sz w:val="20"/>
                <w:szCs w:val="20"/>
              </w:rPr>
            </w:pPr>
            <w:r w:rsidRPr="00C34DCB">
              <w:rPr>
                <w:rFonts w:eastAsia="Times New Roman" w:cs="Arial"/>
                <w:i/>
                <w:iCs/>
                <w:color w:val="595959" w:themeColor="text1" w:themeTint="A6"/>
                <w:sz w:val="20"/>
                <w:szCs w:val="20"/>
                <w:lang w:val="es-ES_tradnl" w:eastAsia="es-ES_tradnl"/>
              </w:rPr>
              <w:t>Sede de la Comisión Nacional del Mercado de Valores, Madrid</w:t>
            </w:r>
          </w:p>
        </w:tc>
      </w:tr>
      <w:tr w:rsidR="002D7C47" w:rsidRPr="00BB3BA1" w14:paraId="506FEF6F" w14:textId="77777777" w:rsidTr="00CE0855">
        <w:tc>
          <w:tcPr>
            <w:tcW w:w="2689" w:type="dxa"/>
            <w:vAlign w:val="center"/>
          </w:tcPr>
          <w:p w14:paraId="2F43D92D" w14:textId="77777777" w:rsidR="002D7C47" w:rsidRPr="00BB3BA1" w:rsidRDefault="002D7C47" w:rsidP="00CE0855">
            <w:pPr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BB3BA1">
              <w:rPr>
                <w:rFonts w:eastAsiaTheme="minorEastAsia" w:cstheme="minorBidi"/>
                <w:sz w:val="20"/>
                <w:szCs w:val="20"/>
              </w:rPr>
              <w:t>Jueves, 4 de octubre</w:t>
            </w:r>
          </w:p>
        </w:tc>
        <w:tc>
          <w:tcPr>
            <w:tcW w:w="6095" w:type="dxa"/>
            <w:vAlign w:val="center"/>
          </w:tcPr>
          <w:p w14:paraId="58EF67CA" w14:textId="77777777" w:rsidR="002D7C47" w:rsidRDefault="002D7C47" w:rsidP="00F408F0">
            <w:pPr>
              <w:spacing w:before="120" w:line="24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>
              <w:rPr>
                <w:rFonts w:eastAsiaTheme="minorEastAsia" w:cstheme="minorBidi"/>
                <w:sz w:val="20"/>
                <w:szCs w:val="20"/>
              </w:rPr>
              <w:t xml:space="preserve">Reunión del </w:t>
            </w:r>
            <w:r w:rsidRPr="00BB3BA1">
              <w:rPr>
                <w:rFonts w:eastAsiaTheme="minorEastAsia" w:cstheme="minorBidi"/>
                <w:sz w:val="20"/>
                <w:szCs w:val="20"/>
              </w:rPr>
              <w:t>Consejo de Gobierno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 del </w:t>
            </w:r>
            <w:r w:rsidRPr="00BB3BA1">
              <w:rPr>
                <w:rFonts w:eastAsiaTheme="minorEastAsia" w:cstheme="minorBidi"/>
                <w:sz w:val="20"/>
                <w:szCs w:val="20"/>
              </w:rPr>
              <w:t>Banco de España</w:t>
            </w:r>
          </w:p>
          <w:p w14:paraId="736DA56B" w14:textId="77777777" w:rsidR="002D7C47" w:rsidRPr="00BB3BA1" w:rsidRDefault="002D7C47" w:rsidP="004E3AE5">
            <w:pPr>
              <w:spacing w:after="120" w:line="24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9C62E4">
              <w:rPr>
                <w:rFonts w:eastAsia="Times New Roman" w:cs="Arial"/>
                <w:i/>
                <w:iCs/>
                <w:color w:val="595959" w:themeColor="text1" w:themeTint="A6"/>
                <w:sz w:val="20"/>
                <w:szCs w:val="20"/>
                <w:lang w:val="es-ES_tradnl" w:eastAsia="es-ES_tradnl"/>
              </w:rPr>
              <w:t>Banco de España, Madrid</w:t>
            </w:r>
          </w:p>
        </w:tc>
      </w:tr>
      <w:tr w:rsidR="00863185" w:rsidRPr="00BB3BA1" w14:paraId="1953BC97" w14:textId="77777777" w:rsidTr="000979F9">
        <w:tc>
          <w:tcPr>
            <w:tcW w:w="2689" w:type="dxa"/>
            <w:vAlign w:val="center"/>
          </w:tcPr>
          <w:p w14:paraId="0961F8B4" w14:textId="4A6BEF09" w:rsidR="00863185" w:rsidRPr="00BB3BA1" w:rsidRDefault="00AB44D9" w:rsidP="00AB44D9">
            <w:pPr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BB3BA1">
              <w:rPr>
                <w:rFonts w:eastAsiaTheme="minorEastAsia" w:cstheme="minorBidi"/>
                <w:sz w:val="20"/>
                <w:szCs w:val="20"/>
              </w:rPr>
              <w:t>Jueves</w:t>
            </w:r>
            <w:r w:rsidR="00863185" w:rsidRPr="00BB3BA1">
              <w:rPr>
                <w:rFonts w:eastAsiaTheme="minorEastAsia" w:cstheme="minorBidi"/>
                <w:sz w:val="20"/>
                <w:szCs w:val="20"/>
              </w:rPr>
              <w:t xml:space="preserve">, </w:t>
            </w:r>
            <w:r w:rsidRPr="00BB3BA1">
              <w:rPr>
                <w:rFonts w:eastAsiaTheme="minorEastAsia" w:cstheme="minorBidi"/>
                <w:sz w:val="20"/>
                <w:szCs w:val="20"/>
              </w:rPr>
              <w:t>4</w:t>
            </w:r>
            <w:r w:rsidR="00863185" w:rsidRPr="00BB3BA1">
              <w:rPr>
                <w:rFonts w:eastAsiaTheme="minorEastAsia" w:cstheme="minorBidi"/>
                <w:sz w:val="20"/>
                <w:szCs w:val="20"/>
              </w:rPr>
              <w:t xml:space="preserve"> de </w:t>
            </w:r>
            <w:r w:rsidRPr="00BB3BA1">
              <w:rPr>
                <w:rFonts w:eastAsiaTheme="minorEastAsia" w:cstheme="minorBidi"/>
                <w:sz w:val="20"/>
                <w:szCs w:val="20"/>
              </w:rPr>
              <w:t>octubre</w:t>
            </w:r>
          </w:p>
        </w:tc>
        <w:tc>
          <w:tcPr>
            <w:tcW w:w="6095" w:type="dxa"/>
            <w:vAlign w:val="center"/>
          </w:tcPr>
          <w:p w14:paraId="2E85EA20" w14:textId="77777777" w:rsidR="009C62E4" w:rsidRDefault="009C62E4" w:rsidP="00F408F0">
            <w:pPr>
              <w:spacing w:before="120" w:line="24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>
              <w:rPr>
                <w:rFonts w:eastAsiaTheme="minorEastAsia" w:cstheme="minorBidi"/>
                <w:sz w:val="20"/>
                <w:szCs w:val="20"/>
              </w:rPr>
              <w:t xml:space="preserve">Reunión de la </w:t>
            </w:r>
            <w:r w:rsidR="00863185" w:rsidRPr="00BB3BA1">
              <w:rPr>
                <w:rFonts w:eastAsiaTheme="minorEastAsia" w:cstheme="minorBidi"/>
                <w:sz w:val="20"/>
                <w:szCs w:val="20"/>
              </w:rPr>
              <w:t>Comisión Ejecutiva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 del Banco de España</w:t>
            </w:r>
          </w:p>
          <w:p w14:paraId="0E8EDA27" w14:textId="045FE641" w:rsidR="00863185" w:rsidRPr="00BB3BA1" w:rsidRDefault="00863185" w:rsidP="004E3AE5">
            <w:pPr>
              <w:spacing w:after="120" w:line="24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9C62E4">
              <w:rPr>
                <w:rFonts w:eastAsia="Times New Roman" w:cs="Arial"/>
                <w:i/>
                <w:iCs/>
                <w:color w:val="595959" w:themeColor="text1" w:themeTint="A6"/>
                <w:sz w:val="20"/>
                <w:szCs w:val="20"/>
                <w:lang w:val="es-ES_tradnl" w:eastAsia="es-ES_tradnl"/>
              </w:rPr>
              <w:t>Banco de España</w:t>
            </w:r>
            <w:r w:rsidR="009C62E4" w:rsidRPr="009C62E4">
              <w:rPr>
                <w:rFonts w:eastAsia="Times New Roman" w:cs="Arial"/>
                <w:i/>
                <w:iCs/>
                <w:color w:val="595959" w:themeColor="text1" w:themeTint="A6"/>
                <w:sz w:val="20"/>
                <w:szCs w:val="20"/>
                <w:lang w:val="es-ES_tradnl" w:eastAsia="es-ES_tradnl"/>
              </w:rPr>
              <w:t>, Madrid</w:t>
            </w:r>
          </w:p>
        </w:tc>
      </w:tr>
      <w:tr w:rsidR="00863185" w:rsidRPr="00BB3BA1" w14:paraId="5B2AB828" w14:textId="77777777" w:rsidTr="000979F9">
        <w:tc>
          <w:tcPr>
            <w:tcW w:w="2689" w:type="dxa"/>
            <w:vAlign w:val="center"/>
          </w:tcPr>
          <w:p w14:paraId="3C769A73" w14:textId="24AC8AA4" w:rsidR="00863185" w:rsidRPr="00BB3BA1" w:rsidRDefault="00AB44D9" w:rsidP="003F388F">
            <w:pPr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BB3BA1">
              <w:rPr>
                <w:rFonts w:eastAsiaTheme="minorEastAsia" w:cstheme="minorBidi"/>
                <w:sz w:val="20"/>
                <w:szCs w:val="20"/>
              </w:rPr>
              <w:t>Lunes, 8 de octubre</w:t>
            </w:r>
          </w:p>
        </w:tc>
        <w:tc>
          <w:tcPr>
            <w:tcW w:w="6095" w:type="dxa"/>
            <w:vAlign w:val="center"/>
          </w:tcPr>
          <w:p w14:paraId="1275EB03" w14:textId="77777777" w:rsidR="00AA1411" w:rsidRDefault="00AB44D9" w:rsidP="00F408F0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BB3BA1">
              <w:rPr>
                <w:rFonts w:cs="Arial"/>
                <w:sz w:val="20"/>
                <w:szCs w:val="20"/>
              </w:rPr>
              <w:t>Apertura de la X Conferencia sobre Educación e Inclusión Financiera para América Latina y el Caribe</w:t>
            </w:r>
          </w:p>
          <w:p w14:paraId="2D1008B4" w14:textId="665612C7" w:rsidR="00863185" w:rsidRPr="00BB3BA1" w:rsidRDefault="00AA1411" w:rsidP="004E3AE5">
            <w:pPr>
              <w:spacing w:after="120" w:line="24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9C62E4">
              <w:rPr>
                <w:rFonts w:eastAsia="Times New Roman" w:cs="Arial"/>
                <w:i/>
                <w:iCs/>
                <w:color w:val="595959" w:themeColor="text1" w:themeTint="A6"/>
                <w:sz w:val="20"/>
                <w:szCs w:val="20"/>
                <w:lang w:val="es-ES_tradnl" w:eastAsia="es-ES_tradnl"/>
              </w:rPr>
              <w:t>Banco de España, Madrid</w:t>
            </w:r>
          </w:p>
        </w:tc>
      </w:tr>
      <w:tr w:rsidR="00AA1411" w:rsidRPr="00BB3BA1" w14:paraId="0EB12371" w14:textId="77777777" w:rsidTr="000979F9">
        <w:tc>
          <w:tcPr>
            <w:tcW w:w="2689" w:type="dxa"/>
            <w:vAlign w:val="center"/>
          </w:tcPr>
          <w:p w14:paraId="10E7BD69" w14:textId="6E91D460" w:rsidR="00AA1411" w:rsidRPr="00BB3BA1" w:rsidRDefault="00AA1411" w:rsidP="00AA1411">
            <w:pPr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BB3BA1">
              <w:rPr>
                <w:rFonts w:eastAsiaTheme="minorEastAsia" w:cstheme="minorBidi"/>
                <w:sz w:val="20"/>
                <w:szCs w:val="20"/>
              </w:rPr>
              <w:t>Lunes, 8 de octubre</w:t>
            </w:r>
          </w:p>
        </w:tc>
        <w:tc>
          <w:tcPr>
            <w:tcW w:w="6095" w:type="dxa"/>
            <w:vAlign w:val="center"/>
          </w:tcPr>
          <w:p w14:paraId="1C6A7D89" w14:textId="77777777" w:rsidR="00AA1411" w:rsidRDefault="00AA1411" w:rsidP="00F408F0">
            <w:pPr>
              <w:spacing w:before="120" w:line="24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>
              <w:rPr>
                <w:rFonts w:eastAsiaTheme="minorEastAsia" w:cstheme="minorBidi"/>
                <w:sz w:val="20"/>
                <w:szCs w:val="20"/>
              </w:rPr>
              <w:t xml:space="preserve">Reunión de la </w:t>
            </w:r>
            <w:r w:rsidRPr="00BB3BA1">
              <w:rPr>
                <w:rFonts w:eastAsiaTheme="minorEastAsia" w:cstheme="minorBidi"/>
                <w:sz w:val="20"/>
                <w:szCs w:val="20"/>
              </w:rPr>
              <w:t>Comisión Ejecutiva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 del Banco de España</w:t>
            </w:r>
          </w:p>
          <w:p w14:paraId="255A27AF" w14:textId="3C5EC224" w:rsidR="00AA1411" w:rsidRPr="00BB3BA1" w:rsidRDefault="00AA1411" w:rsidP="004E3AE5">
            <w:pPr>
              <w:spacing w:after="120" w:line="24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9C62E4">
              <w:rPr>
                <w:rFonts w:eastAsia="Times New Roman" w:cs="Arial"/>
                <w:i/>
                <w:iCs/>
                <w:color w:val="595959" w:themeColor="text1" w:themeTint="A6"/>
                <w:sz w:val="20"/>
                <w:szCs w:val="20"/>
                <w:lang w:val="es-ES_tradnl" w:eastAsia="es-ES_tradnl"/>
              </w:rPr>
              <w:t>Banco de España, Madrid</w:t>
            </w:r>
          </w:p>
        </w:tc>
      </w:tr>
      <w:tr w:rsidR="00863185" w:rsidRPr="00BB3BA1" w14:paraId="5E737AAC" w14:textId="77777777" w:rsidTr="000979F9">
        <w:tc>
          <w:tcPr>
            <w:tcW w:w="2689" w:type="dxa"/>
            <w:vAlign w:val="center"/>
          </w:tcPr>
          <w:p w14:paraId="3CA968BD" w14:textId="379DB9B3" w:rsidR="00863185" w:rsidRPr="00BB3BA1" w:rsidRDefault="001E78C7" w:rsidP="001E78C7">
            <w:pPr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BB3BA1">
              <w:rPr>
                <w:rFonts w:eastAsiaTheme="minorEastAsia" w:cstheme="minorBidi"/>
                <w:sz w:val="20"/>
                <w:szCs w:val="20"/>
              </w:rPr>
              <w:t>Martes, 9</w:t>
            </w:r>
            <w:r w:rsidR="00863185" w:rsidRPr="00BB3BA1">
              <w:rPr>
                <w:rFonts w:eastAsiaTheme="minorEastAsia" w:cstheme="minorBidi"/>
                <w:sz w:val="20"/>
                <w:szCs w:val="20"/>
              </w:rPr>
              <w:t xml:space="preserve"> de </w:t>
            </w:r>
            <w:r w:rsidRPr="00BB3BA1">
              <w:rPr>
                <w:rFonts w:eastAsiaTheme="minorEastAsia" w:cstheme="minorBidi"/>
                <w:sz w:val="20"/>
                <w:szCs w:val="20"/>
              </w:rPr>
              <w:t>octubre</w:t>
            </w:r>
          </w:p>
        </w:tc>
        <w:tc>
          <w:tcPr>
            <w:tcW w:w="6095" w:type="dxa"/>
            <w:vAlign w:val="center"/>
          </w:tcPr>
          <w:p w14:paraId="1A4AC2F6" w14:textId="77777777" w:rsidR="00AA1411" w:rsidRDefault="001E78C7" w:rsidP="00F408F0">
            <w:pPr>
              <w:spacing w:before="120" w:line="24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BB3BA1">
              <w:rPr>
                <w:rFonts w:eastAsiaTheme="minorEastAsia" w:cstheme="minorBidi"/>
                <w:sz w:val="20"/>
                <w:szCs w:val="20"/>
              </w:rPr>
              <w:t>Intervención IX Encuentro Financiero Expansión &amp; KPMG</w:t>
            </w:r>
          </w:p>
          <w:p w14:paraId="4A23E776" w14:textId="61BD6B5C" w:rsidR="00863185" w:rsidRPr="00BB3BA1" w:rsidRDefault="001E78C7" w:rsidP="004E3AE5">
            <w:pPr>
              <w:spacing w:after="120" w:line="24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AA1411">
              <w:rPr>
                <w:rFonts w:eastAsia="Times New Roman" w:cs="Arial"/>
                <w:i/>
                <w:iCs/>
                <w:color w:val="595959" w:themeColor="text1" w:themeTint="A6"/>
                <w:sz w:val="20"/>
                <w:szCs w:val="20"/>
                <w:lang w:val="es-ES_tradnl" w:eastAsia="es-ES_tradnl"/>
              </w:rPr>
              <w:t>Madrid</w:t>
            </w:r>
          </w:p>
        </w:tc>
      </w:tr>
      <w:tr w:rsidR="00863185" w:rsidRPr="00BB3BA1" w14:paraId="6DBC08FD" w14:textId="77777777" w:rsidTr="000979F9">
        <w:tc>
          <w:tcPr>
            <w:tcW w:w="2689" w:type="dxa"/>
            <w:vAlign w:val="center"/>
          </w:tcPr>
          <w:p w14:paraId="0F360C67" w14:textId="31E74010" w:rsidR="00863185" w:rsidRPr="00BB3BA1" w:rsidRDefault="0099295B" w:rsidP="0099295B">
            <w:pPr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BB3BA1">
              <w:rPr>
                <w:rFonts w:eastAsiaTheme="minorEastAsia" w:cstheme="minorBidi"/>
                <w:sz w:val="20"/>
                <w:szCs w:val="20"/>
              </w:rPr>
              <w:t>Jueves</w:t>
            </w:r>
            <w:r w:rsidR="00863185" w:rsidRPr="00BB3BA1">
              <w:rPr>
                <w:rFonts w:eastAsiaTheme="minorEastAsia" w:cstheme="minorBidi"/>
                <w:sz w:val="20"/>
                <w:szCs w:val="20"/>
              </w:rPr>
              <w:t xml:space="preserve">, </w:t>
            </w:r>
            <w:r w:rsidRPr="00BB3BA1">
              <w:rPr>
                <w:rFonts w:eastAsiaTheme="minorEastAsia" w:cstheme="minorBidi"/>
                <w:sz w:val="20"/>
                <w:szCs w:val="20"/>
              </w:rPr>
              <w:t>11</w:t>
            </w:r>
            <w:r w:rsidR="00863185" w:rsidRPr="00BB3BA1">
              <w:rPr>
                <w:rFonts w:eastAsiaTheme="minorEastAsia" w:cstheme="minorBidi"/>
                <w:sz w:val="20"/>
                <w:szCs w:val="20"/>
              </w:rPr>
              <w:t xml:space="preserve"> de </w:t>
            </w:r>
            <w:r w:rsidRPr="00BB3BA1">
              <w:rPr>
                <w:rFonts w:eastAsiaTheme="minorEastAsia" w:cstheme="minorBidi"/>
                <w:sz w:val="20"/>
                <w:szCs w:val="20"/>
              </w:rPr>
              <w:t>octubre</w:t>
            </w:r>
          </w:p>
        </w:tc>
        <w:tc>
          <w:tcPr>
            <w:tcW w:w="6095" w:type="dxa"/>
            <w:vAlign w:val="center"/>
          </w:tcPr>
          <w:p w14:paraId="12DE6FAD" w14:textId="77777777" w:rsidR="00AA1411" w:rsidRDefault="0099295B" w:rsidP="00F408F0">
            <w:pPr>
              <w:spacing w:before="120" w:line="24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BB3BA1">
              <w:rPr>
                <w:rFonts w:eastAsiaTheme="minorEastAsia" w:cstheme="minorBidi"/>
                <w:sz w:val="20"/>
                <w:szCs w:val="20"/>
              </w:rPr>
              <w:t xml:space="preserve">Apertura </w:t>
            </w:r>
            <w:proofErr w:type="spellStart"/>
            <w:r w:rsidRPr="00BB3BA1">
              <w:rPr>
                <w:rFonts w:eastAsiaTheme="minorEastAsia" w:cstheme="minorBidi"/>
                <w:sz w:val="20"/>
                <w:szCs w:val="20"/>
              </w:rPr>
              <w:t>Seminar</w:t>
            </w:r>
            <w:proofErr w:type="spellEnd"/>
            <w:r w:rsidRPr="00BB3BA1">
              <w:rPr>
                <w:rFonts w:eastAsiaTheme="minorEastAsia" w:cstheme="minorBidi"/>
                <w:sz w:val="20"/>
                <w:szCs w:val="20"/>
              </w:rPr>
              <w:t xml:space="preserve"> in </w:t>
            </w:r>
            <w:proofErr w:type="spellStart"/>
            <w:r w:rsidRPr="00BB3BA1">
              <w:rPr>
                <w:rFonts w:eastAsiaTheme="minorEastAsia" w:cstheme="minorBidi"/>
                <w:sz w:val="20"/>
                <w:szCs w:val="20"/>
              </w:rPr>
              <w:t>Economic</w:t>
            </w:r>
            <w:proofErr w:type="spellEnd"/>
            <w:r w:rsidRPr="00BB3BA1">
              <w:rPr>
                <w:rFonts w:eastAsiaTheme="minorEastAsia" w:cstheme="minorBidi"/>
                <w:sz w:val="20"/>
                <w:szCs w:val="20"/>
              </w:rPr>
              <w:t xml:space="preserve"> </w:t>
            </w:r>
            <w:proofErr w:type="spellStart"/>
            <w:r w:rsidRPr="00BB3BA1">
              <w:rPr>
                <w:rFonts w:eastAsiaTheme="minorEastAsia" w:cstheme="minorBidi"/>
                <w:sz w:val="20"/>
                <w:szCs w:val="20"/>
              </w:rPr>
              <w:t>History</w:t>
            </w:r>
            <w:proofErr w:type="spellEnd"/>
          </w:p>
          <w:p w14:paraId="27867ED2" w14:textId="3E92EDFE" w:rsidR="00863185" w:rsidRPr="00BB3BA1" w:rsidRDefault="00AA1411" w:rsidP="004E3AE5">
            <w:pPr>
              <w:spacing w:after="120" w:line="24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9C62E4">
              <w:rPr>
                <w:rFonts w:eastAsia="Times New Roman" w:cs="Arial"/>
                <w:i/>
                <w:iCs/>
                <w:color w:val="595959" w:themeColor="text1" w:themeTint="A6"/>
                <w:sz w:val="20"/>
                <w:szCs w:val="20"/>
                <w:lang w:val="es-ES_tradnl" w:eastAsia="es-ES_tradnl"/>
              </w:rPr>
              <w:t>Banco de España, Madrid</w:t>
            </w:r>
          </w:p>
        </w:tc>
      </w:tr>
      <w:tr w:rsidR="008B56CA" w:rsidRPr="00BB3BA1" w14:paraId="38B79DFC" w14:textId="77777777" w:rsidTr="000979F9">
        <w:tc>
          <w:tcPr>
            <w:tcW w:w="2689" w:type="dxa"/>
            <w:vAlign w:val="center"/>
          </w:tcPr>
          <w:p w14:paraId="729C1BB1" w14:textId="7734B1B2" w:rsidR="008B56CA" w:rsidRPr="00BB3BA1" w:rsidRDefault="008B56CA" w:rsidP="008B56CA">
            <w:pPr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BB3BA1">
              <w:rPr>
                <w:rFonts w:eastAsiaTheme="minorEastAsia" w:cstheme="minorBidi"/>
                <w:sz w:val="20"/>
                <w:szCs w:val="20"/>
              </w:rPr>
              <w:t>Lunes, 15 de octubre</w:t>
            </w:r>
          </w:p>
        </w:tc>
        <w:tc>
          <w:tcPr>
            <w:tcW w:w="6095" w:type="dxa"/>
            <w:vAlign w:val="center"/>
          </w:tcPr>
          <w:p w14:paraId="2FDEB9DB" w14:textId="77777777" w:rsidR="008B56CA" w:rsidRDefault="008B56CA" w:rsidP="00F408F0">
            <w:pPr>
              <w:spacing w:before="120" w:line="24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>
              <w:rPr>
                <w:rFonts w:eastAsiaTheme="minorEastAsia" w:cstheme="minorBidi"/>
                <w:sz w:val="20"/>
                <w:szCs w:val="20"/>
              </w:rPr>
              <w:t xml:space="preserve">Reunión de la </w:t>
            </w:r>
            <w:r w:rsidRPr="00BB3BA1">
              <w:rPr>
                <w:rFonts w:eastAsiaTheme="minorEastAsia" w:cstheme="minorBidi"/>
                <w:sz w:val="20"/>
                <w:szCs w:val="20"/>
              </w:rPr>
              <w:t>Comisión Ejecutiva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 del Banco de España</w:t>
            </w:r>
          </w:p>
          <w:p w14:paraId="69DF5B1F" w14:textId="0E8CD71C" w:rsidR="008B56CA" w:rsidRPr="00BB3BA1" w:rsidRDefault="008B56CA" w:rsidP="004E3AE5">
            <w:pPr>
              <w:spacing w:after="120" w:line="24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9C62E4">
              <w:rPr>
                <w:rFonts w:eastAsia="Times New Roman" w:cs="Arial"/>
                <w:i/>
                <w:iCs/>
                <w:color w:val="595959" w:themeColor="text1" w:themeTint="A6"/>
                <w:sz w:val="20"/>
                <w:szCs w:val="20"/>
                <w:lang w:val="es-ES_tradnl" w:eastAsia="es-ES_tradnl"/>
              </w:rPr>
              <w:t>Banco de España, Madrid</w:t>
            </w:r>
          </w:p>
        </w:tc>
      </w:tr>
      <w:tr w:rsidR="00747BBE" w:rsidRPr="00BB3BA1" w14:paraId="17041CD9" w14:textId="77777777" w:rsidTr="000979F9">
        <w:tc>
          <w:tcPr>
            <w:tcW w:w="2689" w:type="dxa"/>
            <w:vAlign w:val="center"/>
          </w:tcPr>
          <w:p w14:paraId="249B7C74" w14:textId="77777777" w:rsidR="00747BBE" w:rsidRDefault="00CE156F" w:rsidP="00CE156F">
            <w:pPr>
              <w:spacing w:line="24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>
              <w:rPr>
                <w:rFonts w:eastAsiaTheme="minorEastAsia" w:cstheme="minorBidi"/>
                <w:sz w:val="20"/>
                <w:szCs w:val="20"/>
              </w:rPr>
              <w:t xml:space="preserve">Jueves, </w:t>
            </w:r>
            <w:r w:rsidR="00747BBE" w:rsidRPr="00BB3BA1">
              <w:rPr>
                <w:rFonts w:eastAsiaTheme="minorEastAsia" w:cstheme="minorBidi"/>
                <w:sz w:val="20"/>
                <w:szCs w:val="20"/>
              </w:rPr>
              <w:t xml:space="preserve">18 </w:t>
            </w:r>
            <w:r w:rsidR="00087BA5" w:rsidRPr="00BB3BA1">
              <w:rPr>
                <w:rFonts w:eastAsiaTheme="minorEastAsia" w:cstheme="minorBidi"/>
                <w:sz w:val="20"/>
                <w:szCs w:val="20"/>
              </w:rPr>
              <w:t>de octubre</w:t>
            </w:r>
          </w:p>
          <w:p w14:paraId="029CC80B" w14:textId="7C024461" w:rsidR="00CE156F" w:rsidRPr="00BB3BA1" w:rsidRDefault="00CE156F" w:rsidP="00CE156F">
            <w:pPr>
              <w:spacing w:line="24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>
              <w:rPr>
                <w:rFonts w:eastAsiaTheme="minorEastAsia" w:cstheme="minorBidi"/>
                <w:sz w:val="20"/>
                <w:szCs w:val="20"/>
              </w:rPr>
              <w:t>Viernes, 19 de octubre</w:t>
            </w:r>
          </w:p>
        </w:tc>
        <w:tc>
          <w:tcPr>
            <w:tcW w:w="6095" w:type="dxa"/>
            <w:vAlign w:val="center"/>
          </w:tcPr>
          <w:p w14:paraId="18555946" w14:textId="77777777" w:rsidR="0092034E" w:rsidRDefault="00087BA5" w:rsidP="0092034E">
            <w:pPr>
              <w:spacing w:before="120" w:line="24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BB3BA1">
              <w:rPr>
                <w:rFonts w:eastAsiaTheme="minorEastAsia" w:cstheme="minorBidi"/>
                <w:sz w:val="20"/>
                <w:szCs w:val="20"/>
              </w:rPr>
              <w:t>Consejo de Supervisión del Mecanismo Único de Supervisión</w:t>
            </w:r>
          </w:p>
          <w:p w14:paraId="53B30CEF" w14:textId="5474E0AB" w:rsidR="00747BBE" w:rsidRPr="00BB3BA1" w:rsidRDefault="004E3AE5" w:rsidP="0092034E">
            <w:pPr>
              <w:spacing w:after="120" w:line="24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CD02F3">
              <w:rPr>
                <w:rFonts w:eastAsia="Times New Roman" w:cs="Arial"/>
                <w:i/>
                <w:iCs/>
                <w:color w:val="595959" w:themeColor="text1" w:themeTint="A6"/>
                <w:sz w:val="20"/>
                <w:szCs w:val="20"/>
                <w:lang w:val="es-ES_tradnl" w:eastAsia="es-ES_tradnl"/>
              </w:rPr>
              <w:t>Banco Central Europeo, Frankfurt</w:t>
            </w:r>
          </w:p>
        </w:tc>
      </w:tr>
      <w:tr w:rsidR="00F408F0" w:rsidRPr="00BB3BA1" w14:paraId="240291EB" w14:textId="77777777" w:rsidTr="00CE0855">
        <w:tc>
          <w:tcPr>
            <w:tcW w:w="2689" w:type="dxa"/>
            <w:vAlign w:val="center"/>
          </w:tcPr>
          <w:p w14:paraId="3E8C8B66" w14:textId="77777777" w:rsidR="00F408F0" w:rsidRPr="00BB3BA1" w:rsidRDefault="00F408F0" w:rsidP="00CE0855">
            <w:pPr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BB3BA1">
              <w:rPr>
                <w:rFonts w:eastAsiaTheme="minorEastAsia" w:cstheme="minorBidi"/>
                <w:sz w:val="20"/>
                <w:szCs w:val="20"/>
              </w:rPr>
              <w:t>Viernes, 26 de octubre</w:t>
            </w:r>
          </w:p>
        </w:tc>
        <w:tc>
          <w:tcPr>
            <w:tcW w:w="6095" w:type="dxa"/>
            <w:vAlign w:val="center"/>
          </w:tcPr>
          <w:p w14:paraId="30CCAC03" w14:textId="77777777" w:rsidR="00F408F0" w:rsidRDefault="00F408F0" w:rsidP="00CE0855">
            <w:pPr>
              <w:spacing w:before="120" w:line="24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>
              <w:rPr>
                <w:rFonts w:eastAsiaTheme="minorEastAsia" w:cstheme="minorBidi"/>
                <w:sz w:val="20"/>
                <w:szCs w:val="20"/>
              </w:rPr>
              <w:t xml:space="preserve">Reunión del </w:t>
            </w:r>
            <w:r w:rsidRPr="00BB3BA1">
              <w:rPr>
                <w:rFonts w:eastAsiaTheme="minorEastAsia" w:cstheme="minorBidi"/>
                <w:sz w:val="20"/>
                <w:szCs w:val="20"/>
              </w:rPr>
              <w:t>Consejo de Gobierno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 del </w:t>
            </w:r>
            <w:r w:rsidRPr="00BB3BA1">
              <w:rPr>
                <w:rFonts w:eastAsiaTheme="minorEastAsia" w:cstheme="minorBidi"/>
                <w:sz w:val="20"/>
                <w:szCs w:val="20"/>
              </w:rPr>
              <w:t>Banco de España</w:t>
            </w:r>
          </w:p>
          <w:p w14:paraId="36EFAE68" w14:textId="77777777" w:rsidR="00F408F0" w:rsidRPr="00BB3BA1" w:rsidRDefault="00F408F0" w:rsidP="00CE0855">
            <w:pPr>
              <w:spacing w:after="120" w:line="24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9C62E4">
              <w:rPr>
                <w:rFonts w:eastAsia="Times New Roman" w:cs="Arial"/>
                <w:i/>
                <w:iCs/>
                <w:color w:val="595959" w:themeColor="text1" w:themeTint="A6"/>
                <w:sz w:val="20"/>
                <w:szCs w:val="20"/>
                <w:lang w:val="es-ES_tradnl" w:eastAsia="es-ES_tradnl"/>
              </w:rPr>
              <w:t>Banco de España, Madrid</w:t>
            </w:r>
          </w:p>
        </w:tc>
      </w:tr>
      <w:tr w:rsidR="008B56CA" w:rsidRPr="00BB3BA1" w14:paraId="4E95A3FE" w14:textId="77777777" w:rsidTr="000979F9">
        <w:tc>
          <w:tcPr>
            <w:tcW w:w="2689" w:type="dxa"/>
            <w:vAlign w:val="center"/>
          </w:tcPr>
          <w:p w14:paraId="0291662E" w14:textId="62C7F2AA" w:rsidR="008B56CA" w:rsidRPr="00BB3BA1" w:rsidRDefault="008B56CA" w:rsidP="008B56CA">
            <w:pPr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BB3BA1">
              <w:rPr>
                <w:rFonts w:eastAsiaTheme="minorEastAsia" w:cstheme="minorBidi"/>
                <w:sz w:val="20"/>
                <w:szCs w:val="20"/>
              </w:rPr>
              <w:t>Viernes, 26 de octubre</w:t>
            </w:r>
          </w:p>
        </w:tc>
        <w:tc>
          <w:tcPr>
            <w:tcW w:w="6095" w:type="dxa"/>
            <w:vAlign w:val="center"/>
          </w:tcPr>
          <w:p w14:paraId="4CD8BF0E" w14:textId="77777777" w:rsidR="008B56CA" w:rsidRDefault="008B56CA" w:rsidP="00F408F0">
            <w:pPr>
              <w:spacing w:before="120" w:line="24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>
              <w:rPr>
                <w:rFonts w:eastAsiaTheme="minorEastAsia" w:cstheme="minorBidi"/>
                <w:sz w:val="20"/>
                <w:szCs w:val="20"/>
              </w:rPr>
              <w:t xml:space="preserve">Reunión de la </w:t>
            </w:r>
            <w:r w:rsidRPr="00BB3BA1">
              <w:rPr>
                <w:rFonts w:eastAsiaTheme="minorEastAsia" w:cstheme="minorBidi"/>
                <w:sz w:val="20"/>
                <w:szCs w:val="20"/>
              </w:rPr>
              <w:t>Comisión Ejecutiva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 del Banco de España</w:t>
            </w:r>
          </w:p>
          <w:p w14:paraId="1F099B40" w14:textId="32264D4F" w:rsidR="008B56CA" w:rsidRPr="00BB3BA1" w:rsidRDefault="008B56CA" w:rsidP="004E3AE5">
            <w:pPr>
              <w:spacing w:after="120" w:line="24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9C62E4">
              <w:rPr>
                <w:rFonts w:eastAsia="Times New Roman" w:cs="Arial"/>
                <w:i/>
                <w:iCs/>
                <w:color w:val="595959" w:themeColor="text1" w:themeTint="A6"/>
                <w:sz w:val="20"/>
                <w:szCs w:val="20"/>
                <w:lang w:val="es-ES_tradnl" w:eastAsia="es-ES_tradnl"/>
              </w:rPr>
              <w:t>Banco de España, Madrid</w:t>
            </w:r>
          </w:p>
        </w:tc>
      </w:tr>
      <w:tr w:rsidR="008B56CA" w:rsidRPr="00BB3BA1" w14:paraId="5E3DFFE7" w14:textId="77777777" w:rsidTr="000979F9">
        <w:tc>
          <w:tcPr>
            <w:tcW w:w="2689" w:type="dxa"/>
            <w:vAlign w:val="center"/>
          </w:tcPr>
          <w:p w14:paraId="44505E6C" w14:textId="0B8F5B53" w:rsidR="008B56CA" w:rsidRPr="00BB3BA1" w:rsidRDefault="008B56CA" w:rsidP="008B56CA">
            <w:pPr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BB3BA1">
              <w:rPr>
                <w:rFonts w:eastAsiaTheme="minorEastAsia" w:cstheme="minorBidi"/>
                <w:sz w:val="20"/>
                <w:szCs w:val="20"/>
              </w:rPr>
              <w:t>Miércoles, 31 de octubre</w:t>
            </w:r>
          </w:p>
        </w:tc>
        <w:tc>
          <w:tcPr>
            <w:tcW w:w="6095" w:type="dxa"/>
            <w:vAlign w:val="center"/>
          </w:tcPr>
          <w:p w14:paraId="2BA1A736" w14:textId="77777777" w:rsidR="008B56CA" w:rsidRDefault="008B56CA" w:rsidP="00F408F0">
            <w:pPr>
              <w:spacing w:before="120" w:line="24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>
              <w:rPr>
                <w:rFonts w:eastAsiaTheme="minorEastAsia" w:cstheme="minorBidi"/>
                <w:sz w:val="20"/>
                <w:szCs w:val="20"/>
              </w:rPr>
              <w:t xml:space="preserve">Reunión de la </w:t>
            </w:r>
            <w:r w:rsidRPr="00BB3BA1">
              <w:rPr>
                <w:rFonts w:eastAsiaTheme="minorEastAsia" w:cstheme="minorBidi"/>
                <w:sz w:val="20"/>
                <w:szCs w:val="20"/>
              </w:rPr>
              <w:t>Comisión Ejecutiva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 del Banco de España</w:t>
            </w:r>
          </w:p>
          <w:p w14:paraId="5A432DB9" w14:textId="73989CAE" w:rsidR="008B56CA" w:rsidRPr="00BB3BA1" w:rsidRDefault="008B56CA" w:rsidP="004E3AE5">
            <w:pPr>
              <w:spacing w:after="120" w:line="24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9C62E4">
              <w:rPr>
                <w:rFonts w:eastAsia="Times New Roman" w:cs="Arial"/>
                <w:i/>
                <w:iCs/>
                <w:color w:val="595959" w:themeColor="text1" w:themeTint="A6"/>
                <w:sz w:val="20"/>
                <w:szCs w:val="20"/>
                <w:lang w:val="es-ES_tradnl" w:eastAsia="es-ES_tradnl"/>
              </w:rPr>
              <w:t>Banco de España, Madrid</w:t>
            </w:r>
          </w:p>
        </w:tc>
      </w:tr>
    </w:tbl>
    <w:p w14:paraId="49E78414" w14:textId="77777777" w:rsidR="0055414B" w:rsidRPr="00BB3BA1" w:rsidRDefault="0055414B" w:rsidP="001B6082">
      <w:pPr>
        <w:rPr>
          <w:sz w:val="20"/>
          <w:szCs w:val="20"/>
        </w:rPr>
      </w:pPr>
    </w:p>
    <w:p w14:paraId="3B3E5FA0" w14:textId="77777777" w:rsidR="00885A17" w:rsidRPr="00BB3BA1" w:rsidRDefault="00885A17" w:rsidP="001B6082">
      <w:pPr>
        <w:rPr>
          <w:sz w:val="2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2830"/>
        <w:gridCol w:w="5954"/>
      </w:tblGrid>
      <w:tr w:rsidR="005D21EF" w:rsidRPr="00BB3BA1" w14:paraId="63948F3B" w14:textId="77777777" w:rsidTr="00F408F0">
        <w:trPr>
          <w:trHeight w:val="454"/>
        </w:trPr>
        <w:tc>
          <w:tcPr>
            <w:tcW w:w="8784" w:type="dxa"/>
            <w:gridSpan w:val="2"/>
            <w:shd w:val="clear" w:color="auto" w:fill="D9D9D9" w:themeFill="background1" w:themeFillShade="D9"/>
            <w:vAlign w:val="center"/>
          </w:tcPr>
          <w:p w14:paraId="617F16A4" w14:textId="515ECC33" w:rsidR="005D21EF" w:rsidRPr="00BB3BA1" w:rsidRDefault="005D21EF" w:rsidP="00F408F0">
            <w:pPr>
              <w:keepNext/>
              <w:jc w:val="left"/>
              <w:rPr>
                <w:rFonts w:eastAsiaTheme="minorEastAsia" w:cstheme="minorBidi"/>
                <w:sz w:val="20"/>
                <w:szCs w:val="20"/>
              </w:rPr>
            </w:pPr>
            <w:r>
              <w:rPr>
                <w:rFonts w:eastAsiaTheme="minorEastAsia" w:cstheme="minorBidi"/>
                <w:b/>
                <w:sz w:val="20"/>
                <w:szCs w:val="20"/>
              </w:rPr>
              <w:lastRenderedPageBreak/>
              <w:t>NOVIEMBRE</w:t>
            </w:r>
            <w:r w:rsidRPr="00BB3BA1">
              <w:rPr>
                <w:rFonts w:eastAsiaTheme="minorEastAsia" w:cstheme="minorBidi"/>
                <w:b/>
                <w:sz w:val="20"/>
                <w:szCs w:val="20"/>
              </w:rPr>
              <w:t xml:space="preserve"> 2018</w:t>
            </w:r>
          </w:p>
        </w:tc>
      </w:tr>
      <w:tr w:rsidR="005D21EF" w:rsidRPr="00BB3BA1" w14:paraId="71ADAD9C" w14:textId="77777777" w:rsidTr="00F408F0">
        <w:trPr>
          <w:trHeight w:val="401"/>
        </w:trPr>
        <w:tc>
          <w:tcPr>
            <w:tcW w:w="2830" w:type="dxa"/>
            <w:shd w:val="clear" w:color="auto" w:fill="F4B083" w:themeFill="accent2" w:themeFillTint="99"/>
          </w:tcPr>
          <w:p w14:paraId="5547BBB9" w14:textId="77777777" w:rsidR="005D21EF" w:rsidRPr="00BB3BA1" w:rsidRDefault="005D21EF" w:rsidP="00F408F0">
            <w:pPr>
              <w:keepNext/>
              <w:rPr>
                <w:b/>
                <w:sz w:val="20"/>
                <w:szCs w:val="20"/>
              </w:rPr>
            </w:pPr>
            <w:r w:rsidRPr="00BB3BA1">
              <w:rPr>
                <w:b/>
                <w:sz w:val="20"/>
                <w:szCs w:val="20"/>
              </w:rPr>
              <w:t>Fecha</w:t>
            </w:r>
          </w:p>
        </w:tc>
        <w:tc>
          <w:tcPr>
            <w:tcW w:w="5954" w:type="dxa"/>
            <w:shd w:val="clear" w:color="auto" w:fill="F4B083" w:themeFill="accent2" w:themeFillTint="99"/>
          </w:tcPr>
          <w:p w14:paraId="3BF99AA0" w14:textId="77777777" w:rsidR="005D21EF" w:rsidRPr="00BB3BA1" w:rsidRDefault="005D21EF" w:rsidP="00F408F0">
            <w:pPr>
              <w:keepNext/>
              <w:rPr>
                <w:b/>
                <w:sz w:val="20"/>
                <w:szCs w:val="20"/>
              </w:rPr>
            </w:pPr>
            <w:r w:rsidRPr="00BB3BA1">
              <w:rPr>
                <w:b/>
                <w:sz w:val="20"/>
                <w:szCs w:val="20"/>
              </w:rPr>
              <w:t>Evento</w:t>
            </w:r>
          </w:p>
        </w:tc>
      </w:tr>
      <w:tr w:rsidR="00885A17" w:rsidRPr="00BB3BA1" w14:paraId="3F3E49F2" w14:textId="77777777" w:rsidTr="00F408F0">
        <w:tc>
          <w:tcPr>
            <w:tcW w:w="2830" w:type="dxa"/>
            <w:vAlign w:val="center"/>
          </w:tcPr>
          <w:p w14:paraId="1CB7BA2B" w14:textId="77777777" w:rsidR="00885A17" w:rsidRPr="00BB3BA1" w:rsidRDefault="00885A17" w:rsidP="00F408F0">
            <w:pPr>
              <w:keepNext/>
              <w:jc w:val="left"/>
              <w:rPr>
                <w:rFonts w:eastAsiaTheme="minorEastAsia" w:cstheme="minorBidi"/>
                <w:b/>
                <w:sz w:val="20"/>
                <w:szCs w:val="20"/>
              </w:rPr>
            </w:pPr>
            <w:r w:rsidRPr="00BB3BA1">
              <w:rPr>
                <w:rFonts w:eastAsiaTheme="minorEastAsia" w:cstheme="minorBidi"/>
                <w:sz w:val="20"/>
                <w:szCs w:val="20"/>
              </w:rPr>
              <w:t>Lunes, 5 de noviembre</w:t>
            </w:r>
          </w:p>
        </w:tc>
        <w:tc>
          <w:tcPr>
            <w:tcW w:w="5954" w:type="dxa"/>
            <w:vAlign w:val="center"/>
          </w:tcPr>
          <w:p w14:paraId="5867D19F" w14:textId="77777777" w:rsidR="00CD02F3" w:rsidRPr="005E6AFA" w:rsidRDefault="00885A17" w:rsidP="00F408F0">
            <w:pPr>
              <w:keepNext/>
              <w:spacing w:before="120" w:line="240" w:lineRule="auto"/>
              <w:jc w:val="left"/>
              <w:rPr>
                <w:rFonts w:eastAsiaTheme="minorEastAsia" w:cstheme="minorBidi"/>
                <w:sz w:val="20"/>
                <w:szCs w:val="20"/>
                <w:lang w:val="en-US"/>
              </w:rPr>
            </w:pPr>
            <w:proofErr w:type="spellStart"/>
            <w:r w:rsidRPr="005E6AFA">
              <w:rPr>
                <w:rFonts w:eastAsiaTheme="minorEastAsia" w:cstheme="minorBidi"/>
                <w:sz w:val="20"/>
                <w:szCs w:val="20"/>
                <w:lang w:val="en-US"/>
              </w:rPr>
              <w:t>Intervención</w:t>
            </w:r>
            <w:proofErr w:type="spellEnd"/>
            <w:r w:rsidRPr="005E6AFA">
              <w:rPr>
                <w:rFonts w:eastAsiaTheme="minorEastAsia" w:cstheme="minorBidi"/>
                <w:sz w:val="20"/>
                <w:szCs w:val="20"/>
                <w:lang w:val="en-US"/>
              </w:rPr>
              <w:t xml:space="preserve"> “Managing Financial Crisis: where do we stand”</w:t>
            </w:r>
          </w:p>
          <w:p w14:paraId="4F6DB825" w14:textId="4E992DF9" w:rsidR="00885A17" w:rsidRPr="00BB3BA1" w:rsidRDefault="005E6AFA" w:rsidP="005E6AFA">
            <w:pPr>
              <w:keepNext/>
              <w:spacing w:after="120" w:line="24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5E6AFA">
              <w:rPr>
                <w:rFonts w:eastAsia="Times New Roman" w:cs="Arial"/>
                <w:i/>
                <w:iCs/>
                <w:color w:val="595959" w:themeColor="text1" w:themeTint="A6"/>
                <w:sz w:val="20"/>
                <w:szCs w:val="20"/>
                <w:lang w:val="es-ES_tradnl" w:eastAsia="es-ES_tradnl"/>
              </w:rPr>
              <w:t>Banco Central Europeo</w:t>
            </w:r>
            <w:r>
              <w:rPr>
                <w:rFonts w:eastAsia="Times New Roman" w:cs="Arial"/>
                <w:i/>
                <w:iCs/>
                <w:color w:val="595959" w:themeColor="text1" w:themeTint="A6"/>
                <w:sz w:val="20"/>
                <w:szCs w:val="20"/>
                <w:lang w:val="es-ES_tradnl" w:eastAsia="es-ES_tradnl"/>
              </w:rPr>
              <w:t xml:space="preserve"> y </w:t>
            </w:r>
            <w:r w:rsidR="00885A17" w:rsidRPr="00CD02F3">
              <w:rPr>
                <w:rFonts w:eastAsia="Times New Roman" w:cs="Arial"/>
                <w:i/>
                <w:iCs/>
                <w:color w:val="595959" w:themeColor="text1" w:themeTint="A6"/>
                <w:sz w:val="20"/>
                <w:szCs w:val="20"/>
                <w:lang w:val="es-ES_tradnl" w:eastAsia="es-ES_tradnl"/>
              </w:rPr>
              <w:t>Banco Nacional de Bélgica</w:t>
            </w:r>
            <w:r>
              <w:rPr>
                <w:rFonts w:eastAsia="Times New Roman" w:cs="Arial"/>
                <w:i/>
                <w:iCs/>
                <w:color w:val="595959" w:themeColor="text1" w:themeTint="A6"/>
                <w:sz w:val="20"/>
                <w:szCs w:val="20"/>
                <w:lang w:val="es-ES_tradnl" w:eastAsia="es-ES_tradnl"/>
              </w:rPr>
              <w:t>, Bruselas</w:t>
            </w:r>
            <w:bookmarkStart w:id="0" w:name="_GoBack"/>
            <w:bookmarkEnd w:id="0"/>
            <w:r w:rsidR="00885A17" w:rsidRPr="00BB3BA1">
              <w:rPr>
                <w:rFonts w:eastAsiaTheme="minorEastAsia" w:cstheme="minorBidi"/>
                <w:sz w:val="20"/>
                <w:szCs w:val="20"/>
              </w:rPr>
              <w:t xml:space="preserve"> </w:t>
            </w:r>
          </w:p>
        </w:tc>
      </w:tr>
      <w:tr w:rsidR="008B56CA" w:rsidRPr="00BB3BA1" w14:paraId="41FDA046" w14:textId="77777777" w:rsidTr="00F408F0">
        <w:tc>
          <w:tcPr>
            <w:tcW w:w="2830" w:type="dxa"/>
            <w:vAlign w:val="center"/>
          </w:tcPr>
          <w:p w14:paraId="53A78EF9" w14:textId="77777777" w:rsidR="008B56CA" w:rsidRPr="00BB3BA1" w:rsidRDefault="008B56CA" w:rsidP="00F408F0">
            <w:pPr>
              <w:keepNext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BB3BA1">
              <w:rPr>
                <w:rFonts w:eastAsiaTheme="minorEastAsia" w:cstheme="minorBidi"/>
                <w:sz w:val="20"/>
                <w:szCs w:val="20"/>
              </w:rPr>
              <w:t>Martes, 6 de noviembre</w:t>
            </w:r>
          </w:p>
        </w:tc>
        <w:tc>
          <w:tcPr>
            <w:tcW w:w="5954" w:type="dxa"/>
            <w:vAlign w:val="center"/>
          </w:tcPr>
          <w:p w14:paraId="71817780" w14:textId="77777777" w:rsidR="008B56CA" w:rsidRDefault="008B56CA" w:rsidP="00F408F0">
            <w:pPr>
              <w:keepNext/>
              <w:spacing w:before="120" w:line="24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>
              <w:rPr>
                <w:rFonts w:eastAsiaTheme="minorEastAsia" w:cstheme="minorBidi"/>
                <w:sz w:val="20"/>
                <w:szCs w:val="20"/>
              </w:rPr>
              <w:t xml:space="preserve">Reunión de la </w:t>
            </w:r>
            <w:r w:rsidRPr="00BB3BA1">
              <w:rPr>
                <w:rFonts w:eastAsiaTheme="minorEastAsia" w:cstheme="minorBidi"/>
                <w:sz w:val="20"/>
                <w:szCs w:val="20"/>
              </w:rPr>
              <w:t>Comisión Ejecutiva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 del Banco de España</w:t>
            </w:r>
          </w:p>
          <w:p w14:paraId="5E24B9ED" w14:textId="0ED267AF" w:rsidR="008B56CA" w:rsidRPr="00BB3BA1" w:rsidRDefault="008B56CA" w:rsidP="00F408F0">
            <w:pPr>
              <w:keepNext/>
              <w:spacing w:after="120" w:line="24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9C62E4">
              <w:rPr>
                <w:rFonts w:eastAsia="Times New Roman" w:cs="Arial"/>
                <w:i/>
                <w:iCs/>
                <w:color w:val="595959" w:themeColor="text1" w:themeTint="A6"/>
                <w:sz w:val="20"/>
                <w:szCs w:val="20"/>
                <w:lang w:val="es-ES_tradnl" w:eastAsia="es-ES_tradnl"/>
              </w:rPr>
              <w:t>Banco de España, Madrid</w:t>
            </w:r>
          </w:p>
        </w:tc>
      </w:tr>
      <w:tr w:rsidR="00885A17" w:rsidRPr="00BB3BA1" w14:paraId="61CC5E61" w14:textId="77777777" w:rsidTr="00F408F0">
        <w:tc>
          <w:tcPr>
            <w:tcW w:w="2830" w:type="dxa"/>
            <w:vAlign w:val="center"/>
          </w:tcPr>
          <w:p w14:paraId="684B95B1" w14:textId="36BA9140" w:rsidR="00CE156F" w:rsidRDefault="00CE156F" w:rsidP="00CE156F">
            <w:pPr>
              <w:keepNext/>
              <w:spacing w:line="24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>
              <w:rPr>
                <w:rFonts w:eastAsiaTheme="minorEastAsia" w:cstheme="minorBidi"/>
                <w:sz w:val="20"/>
                <w:szCs w:val="20"/>
              </w:rPr>
              <w:t xml:space="preserve">Miércoles, </w:t>
            </w:r>
            <w:r w:rsidR="00885A17" w:rsidRPr="00BB3BA1">
              <w:rPr>
                <w:rFonts w:eastAsiaTheme="minorEastAsia" w:cstheme="minorBidi"/>
                <w:sz w:val="20"/>
                <w:szCs w:val="20"/>
              </w:rPr>
              <w:t xml:space="preserve">7 </w:t>
            </w:r>
            <w:r>
              <w:rPr>
                <w:rFonts w:eastAsiaTheme="minorEastAsia" w:cstheme="minorBidi"/>
                <w:sz w:val="20"/>
                <w:szCs w:val="20"/>
              </w:rPr>
              <w:t>de noviembre</w:t>
            </w:r>
          </w:p>
          <w:p w14:paraId="39FA7BD7" w14:textId="0022196D" w:rsidR="00885A17" w:rsidRPr="00BB3BA1" w:rsidRDefault="00CE156F" w:rsidP="00CE156F">
            <w:pPr>
              <w:keepNext/>
              <w:spacing w:line="24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>
              <w:rPr>
                <w:rFonts w:eastAsiaTheme="minorEastAsia" w:cstheme="minorBidi"/>
                <w:sz w:val="20"/>
                <w:szCs w:val="20"/>
              </w:rPr>
              <w:t xml:space="preserve">Jueves, </w:t>
            </w:r>
            <w:r w:rsidR="00885A17" w:rsidRPr="00BB3BA1">
              <w:rPr>
                <w:rFonts w:eastAsiaTheme="minorEastAsia" w:cstheme="minorBidi"/>
                <w:sz w:val="20"/>
                <w:szCs w:val="20"/>
              </w:rPr>
              <w:t>8 de noviembre</w:t>
            </w:r>
          </w:p>
        </w:tc>
        <w:tc>
          <w:tcPr>
            <w:tcW w:w="5954" w:type="dxa"/>
            <w:vAlign w:val="center"/>
          </w:tcPr>
          <w:p w14:paraId="6DAABCBE" w14:textId="62A725E5" w:rsidR="00CD02F3" w:rsidRDefault="00885A17" w:rsidP="00F408F0">
            <w:pPr>
              <w:keepNext/>
              <w:spacing w:before="120" w:line="24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BB3BA1">
              <w:rPr>
                <w:rFonts w:eastAsiaTheme="minorEastAsia" w:cstheme="minorBidi"/>
                <w:sz w:val="20"/>
                <w:szCs w:val="20"/>
              </w:rPr>
              <w:t>Consejo de Supervisión del Mecanismo Único de Supervisión</w:t>
            </w:r>
          </w:p>
          <w:p w14:paraId="596DBBD9" w14:textId="76DF64DD" w:rsidR="00885A17" w:rsidRPr="00BB3BA1" w:rsidRDefault="00CD02F3" w:rsidP="00F408F0">
            <w:pPr>
              <w:keepNext/>
              <w:spacing w:after="120" w:line="24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CD02F3">
              <w:rPr>
                <w:rFonts w:eastAsia="Times New Roman" w:cs="Arial"/>
                <w:i/>
                <w:iCs/>
                <w:color w:val="595959" w:themeColor="text1" w:themeTint="A6"/>
                <w:sz w:val="20"/>
                <w:szCs w:val="20"/>
                <w:lang w:val="es-ES_tradnl" w:eastAsia="es-ES_tradnl"/>
              </w:rPr>
              <w:t>Banco Central Europeo, Frankfurt</w:t>
            </w:r>
          </w:p>
        </w:tc>
      </w:tr>
      <w:tr w:rsidR="00885A17" w:rsidRPr="00BB3BA1" w14:paraId="5016FD2D" w14:textId="77777777" w:rsidTr="00F408F0">
        <w:tc>
          <w:tcPr>
            <w:tcW w:w="2830" w:type="dxa"/>
            <w:vAlign w:val="center"/>
          </w:tcPr>
          <w:p w14:paraId="784D9450" w14:textId="77777777" w:rsidR="00885A17" w:rsidRPr="00BB3BA1" w:rsidRDefault="00885A17" w:rsidP="00F408F0">
            <w:pPr>
              <w:keepNext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BB3BA1">
              <w:rPr>
                <w:rFonts w:eastAsiaTheme="minorEastAsia" w:cstheme="minorBidi"/>
                <w:sz w:val="20"/>
                <w:szCs w:val="20"/>
              </w:rPr>
              <w:t>Domingo, 11 de noviembre</w:t>
            </w:r>
          </w:p>
        </w:tc>
        <w:tc>
          <w:tcPr>
            <w:tcW w:w="5954" w:type="dxa"/>
            <w:vAlign w:val="center"/>
          </w:tcPr>
          <w:p w14:paraId="6DBEC44F" w14:textId="77777777" w:rsidR="00832BD4" w:rsidRDefault="00885A17" w:rsidP="001B2FF7">
            <w:pPr>
              <w:keepNext/>
              <w:spacing w:before="120" w:line="240" w:lineRule="auto"/>
              <w:rPr>
                <w:rFonts w:eastAsiaTheme="minorEastAsia" w:cstheme="minorBidi"/>
                <w:sz w:val="20"/>
                <w:szCs w:val="20"/>
                <w:lang w:val="es-ES_tradnl"/>
              </w:rPr>
            </w:pPr>
            <w:proofErr w:type="spellStart"/>
            <w:r w:rsidRPr="00BB3BA1">
              <w:rPr>
                <w:rFonts w:eastAsiaTheme="minorEastAsia" w:cstheme="minorBidi"/>
                <w:sz w:val="20"/>
                <w:szCs w:val="20"/>
                <w:lang w:val="es-ES_tradnl"/>
              </w:rPr>
              <w:t>Committee</w:t>
            </w:r>
            <w:proofErr w:type="spellEnd"/>
            <w:r w:rsidRPr="00BB3BA1">
              <w:rPr>
                <w:rFonts w:eastAsiaTheme="minorEastAsia" w:cstheme="minorBid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BB3BA1">
              <w:rPr>
                <w:rFonts w:eastAsiaTheme="minorEastAsia" w:cstheme="minorBidi"/>
                <w:sz w:val="20"/>
                <w:szCs w:val="20"/>
                <w:lang w:val="es-ES_tradnl"/>
              </w:rPr>
              <w:t>on</w:t>
            </w:r>
            <w:proofErr w:type="spellEnd"/>
            <w:r w:rsidRPr="00BB3BA1">
              <w:rPr>
                <w:rFonts w:eastAsiaTheme="minorEastAsia" w:cstheme="minorBidi"/>
                <w:sz w:val="20"/>
                <w:szCs w:val="20"/>
                <w:lang w:val="es-ES_tradnl"/>
              </w:rPr>
              <w:t xml:space="preserve"> Global </w:t>
            </w:r>
            <w:proofErr w:type="spellStart"/>
            <w:r w:rsidRPr="00BB3BA1">
              <w:rPr>
                <w:rFonts w:eastAsiaTheme="minorEastAsia" w:cstheme="minorBidi"/>
                <w:sz w:val="20"/>
                <w:szCs w:val="20"/>
                <w:lang w:val="es-ES_tradnl"/>
              </w:rPr>
              <w:t>Financial</w:t>
            </w:r>
            <w:proofErr w:type="spellEnd"/>
            <w:r w:rsidRPr="00BB3BA1">
              <w:rPr>
                <w:rFonts w:eastAsiaTheme="minorEastAsia" w:cstheme="minorBid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BB3BA1">
              <w:rPr>
                <w:rFonts w:eastAsiaTheme="minorEastAsia" w:cstheme="minorBidi"/>
                <w:sz w:val="20"/>
                <w:szCs w:val="20"/>
                <w:lang w:val="es-ES_tradnl"/>
              </w:rPr>
              <w:t>System</w:t>
            </w:r>
            <w:proofErr w:type="spellEnd"/>
            <w:r w:rsidRPr="00BB3BA1">
              <w:rPr>
                <w:rFonts w:eastAsiaTheme="minorEastAsia" w:cstheme="minorBidi"/>
                <w:sz w:val="20"/>
                <w:szCs w:val="20"/>
                <w:lang w:val="es-ES_tradnl"/>
              </w:rPr>
              <w:t>, Banco de Pagos Internacionales (BIS)</w:t>
            </w:r>
          </w:p>
          <w:p w14:paraId="533FC28A" w14:textId="433CF3C9" w:rsidR="00885A17" w:rsidRPr="00BB3BA1" w:rsidRDefault="00885A17" w:rsidP="00F408F0">
            <w:pPr>
              <w:keepNext/>
              <w:spacing w:after="120" w:line="24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832BD4">
              <w:rPr>
                <w:rFonts w:eastAsia="Times New Roman" w:cs="Arial"/>
                <w:i/>
                <w:iCs/>
                <w:color w:val="595959" w:themeColor="text1" w:themeTint="A6"/>
                <w:sz w:val="20"/>
                <w:szCs w:val="20"/>
                <w:lang w:val="es-ES_tradnl" w:eastAsia="es-ES_tradnl"/>
              </w:rPr>
              <w:t>Basilea</w:t>
            </w:r>
          </w:p>
        </w:tc>
      </w:tr>
      <w:tr w:rsidR="00CB76B7" w:rsidRPr="00BB3BA1" w14:paraId="5951C07C" w14:textId="77777777" w:rsidTr="00F408F0">
        <w:tc>
          <w:tcPr>
            <w:tcW w:w="2830" w:type="dxa"/>
            <w:vAlign w:val="center"/>
          </w:tcPr>
          <w:p w14:paraId="1CFB8768" w14:textId="77777777" w:rsidR="00CB76B7" w:rsidRPr="00BB3BA1" w:rsidRDefault="00CB76B7" w:rsidP="00F408F0">
            <w:pPr>
              <w:keepNext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BB3BA1">
              <w:rPr>
                <w:rFonts w:eastAsiaTheme="minorEastAsia" w:cstheme="minorBidi"/>
                <w:sz w:val="20"/>
                <w:szCs w:val="20"/>
              </w:rPr>
              <w:t>Martes, 13 de noviembre</w:t>
            </w:r>
          </w:p>
        </w:tc>
        <w:tc>
          <w:tcPr>
            <w:tcW w:w="5954" w:type="dxa"/>
            <w:vAlign w:val="center"/>
          </w:tcPr>
          <w:p w14:paraId="3D5379BD" w14:textId="77777777" w:rsidR="00CB76B7" w:rsidRDefault="00CB76B7" w:rsidP="00F408F0">
            <w:pPr>
              <w:keepNext/>
              <w:spacing w:before="120" w:line="24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>
              <w:rPr>
                <w:rFonts w:eastAsiaTheme="minorEastAsia" w:cstheme="minorBidi"/>
                <w:sz w:val="20"/>
                <w:szCs w:val="20"/>
              </w:rPr>
              <w:t xml:space="preserve">Reunión de la </w:t>
            </w:r>
            <w:r w:rsidRPr="00BB3BA1">
              <w:rPr>
                <w:rFonts w:eastAsiaTheme="minorEastAsia" w:cstheme="minorBidi"/>
                <w:sz w:val="20"/>
                <w:szCs w:val="20"/>
              </w:rPr>
              <w:t>Comisión Ejecutiva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 del Banco de España</w:t>
            </w:r>
          </w:p>
          <w:p w14:paraId="7886755F" w14:textId="46720A7F" w:rsidR="00CB76B7" w:rsidRPr="00BB3BA1" w:rsidRDefault="00CB76B7" w:rsidP="00F408F0">
            <w:pPr>
              <w:keepNext/>
              <w:spacing w:after="120" w:line="24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9C62E4">
              <w:rPr>
                <w:rFonts w:eastAsia="Times New Roman" w:cs="Arial"/>
                <w:i/>
                <w:iCs/>
                <w:color w:val="595959" w:themeColor="text1" w:themeTint="A6"/>
                <w:sz w:val="20"/>
                <w:szCs w:val="20"/>
                <w:lang w:val="es-ES_tradnl" w:eastAsia="es-ES_tradnl"/>
              </w:rPr>
              <w:t>Banco de España, Madrid</w:t>
            </w:r>
          </w:p>
        </w:tc>
      </w:tr>
      <w:tr w:rsidR="00CB76B7" w:rsidRPr="00BB3BA1" w14:paraId="5CD97FAD" w14:textId="77777777" w:rsidTr="00F408F0">
        <w:tc>
          <w:tcPr>
            <w:tcW w:w="2830" w:type="dxa"/>
            <w:vAlign w:val="center"/>
          </w:tcPr>
          <w:p w14:paraId="3052425E" w14:textId="77777777" w:rsidR="00CB76B7" w:rsidRPr="00BB3BA1" w:rsidRDefault="00CB76B7" w:rsidP="00F408F0">
            <w:pPr>
              <w:keepNext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BB3BA1">
              <w:rPr>
                <w:rFonts w:eastAsiaTheme="minorEastAsia" w:cstheme="minorBidi"/>
                <w:sz w:val="20"/>
                <w:szCs w:val="20"/>
              </w:rPr>
              <w:t>Martes, 20 de noviembre</w:t>
            </w:r>
          </w:p>
        </w:tc>
        <w:tc>
          <w:tcPr>
            <w:tcW w:w="5954" w:type="dxa"/>
            <w:vAlign w:val="center"/>
          </w:tcPr>
          <w:p w14:paraId="15CDDE55" w14:textId="77777777" w:rsidR="00CB76B7" w:rsidRDefault="00CB76B7" w:rsidP="00F408F0">
            <w:pPr>
              <w:keepNext/>
              <w:spacing w:before="120" w:line="24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>
              <w:rPr>
                <w:rFonts w:eastAsiaTheme="minorEastAsia" w:cstheme="minorBidi"/>
                <w:sz w:val="20"/>
                <w:szCs w:val="20"/>
              </w:rPr>
              <w:t xml:space="preserve">Reunión de la </w:t>
            </w:r>
            <w:r w:rsidRPr="00BB3BA1">
              <w:rPr>
                <w:rFonts w:eastAsiaTheme="minorEastAsia" w:cstheme="minorBidi"/>
                <w:sz w:val="20"/>
                <w:szCs w:val="20"/>
              </w:rPr>
              <w:t>Comisión Ejecutiva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 del Banco de España</w:t>
            </w:r>
          </w:p>
          <w:p w14:paraId="5EC8EA83" w14:textId="15D70D84" w:rsidR="00CB76B7" w:rsidRPr="00BB3BA1" w:rsidRDefault="00CB76B7" w:rsidP="00F408F0">
            <w:pPr>
              <w:keepNext/>
              <w:spacing w:after="120" w:line="24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9C62E4">
              <w:rPr>
                <w:rFonts w:eastAsia="Times New Roman" w:cs="Arial"/>
                <w:i/>
                <w:iCs/>
                <w:color w:val="595959" w:themeColor="text1" w:themeTint="A6"/>
                <w:sz w:val="20"/>
                <w:szCs w:val="20"/>
                <w:lang w:val="es-ES_tradnl" w:eastAsia="es-ES_tradnl"/>
              </w:rPr>
              <w:t>Banco de España, Madrid</w:t>
            </w:r>
          </w:p>
        </w:tc>
      </w:tr>
      <w:tr w:rsidR="00885A17" w:rsidRPr="00BB3BA1" w14:paraId="7D0604D4" w14:textId="77777777" w:rsidTr="00F408F0">
        <w:tc>
          <w:tcPr>
            <w:tcW w:w="2830" w:type="dxa"/>
            <w:vAlign w:val="center"/>
          </w:tcPr>
          <w:p w14:paraId="1F03F2C1" w14:textId="77777777" w:rsidR="00885A17" w:rsidRPr="00BB3BA1" w:rsidRDefault="00885A17" w:rsidP="00F408F0">
            <w:pPr>
              <w:keepNext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BB3BA1">
              <w:rPr>
                <w:rFonts w:eastAsiaTheme="minorEastAsia" w:cstheme="minorBidi"/>
                <w:sz w:val="20"/>
                <w:szCs w:val="20"/>
              </w:rPr>
              <w:t>Viernes, 23 de noviembre</w:t>
            </w:r>
          </w:p>
        </w:tc>
        <w:tc>
          <w:tcPr>
            <w:tcW w:w="5954" w:type="dxa"/>
            <w:vAlign w:val="center"/>
          </w:tcPr>
          <w:p w14:paraId="1FCBC791" w14:textId="77777777" w:rsidR="00832BD4" w:rsidRDefault="00885A17" w:rsidP="00F408F0">
            <w:pPr>
              <w:keepNext/>
              <w:spacing w:before="120" w:line="24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BB3BA1">
              <w:rPr>
                <w:rFonts w:eastAsiaTheme="minorEastAsia" w:cstheme="minorBidi"/>
                <w:sz w:val="20"/>
                <w:szCs w:val="20"/>
              </w:rPr>
              <w:t>Workshop</w:t>
            </w:r>
          </w:p>
          <w:p w14:paraId="7584A6F5" w14:textId="79452BA0" w:rsidR="00885A17" w:rsidRPr="00BB3BA1" w:rsidRDefault="00885A17" w:rsidP="00F408F0">
            <w:pPr>
              <w:keepNext/>
              <w:spacing w:after="120" w:line="24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832BD4">
              <w:rPr>
                <w:rFonts w:eastAsia="Times New Roman" w:cs="Arial"/>
                <w:i/>
                <w:iCs/>
                <w:color w:val="595959" w:themeColor="text1" w:themeTint="A6"/>
                <w:sz w:val="20"/>
                <w:szCs w:val="20"/>
                <w:lang w:val="es-ES_tradnl" w:eastAsia="es-ES_tradnl"/>
              </w:rPr>
              <w:t>Banco de Italia</w:t>
            </w:r>
          </w:p>
        </w:tc>
      </w:tr>
      <w:tr w:rsidR="00832BD4" w:rsidRPr="00BB3BA1" w14:paraId="0E1DE05A" w14:textId="77777777" w:rsidTr="00F408F0">
        <w:tc>
          <w:tcPr>
            <w:tcW w:w="2830" w:type="dxa"/>
            <w:vAlign w:val="center"/>
          </w:tcPr>
          <w:p w14:paraId="6AF434B8" w14:textId="77777777" w:rsidR="00832BD4" w:rsidRPr="00BB3BA1" w:rsidRDefault="00832BD4" w:rsidP="00F408F0">
            <w:pPr>
              <w:keepNext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BB3BA1">
              <w:rPr>
                <w:rFonts w:eastAsiaTheme="minorEastAsia" w:cstheme="minorBidi"/>
                <w:sz w:val="20"/>
                <w:szCs w:val="20"/>
              </w:rPr>
              <w:t>Viernes, 30 de noviembre</w:t>
            </w:r>
          </w:p>
        </w:tc>
        <w:tc>
          <w:tcPr>
            <w:tcW w:w="5954" w:type="dxa"/>
            <w:vAlign w:val="center"/>
          </w:tcPr>
          <w:p w14:paraId="241A76AD" w14:textId="77777777" w:rsidR="00832BD4" w:rsidRDefault="00832BD4" w:rsidP="00F408F0">
            <w:pPr>
              <w:keepNext/>
              <w:spacing w:before="120" w:line="24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>
              <w:rPr>
                <w:rFonts w:eastAsiaTheme="minorEastAsia" w:cstheme="minorBidi"/>
                <w:sz w:val="20"/>
                <w:szCs w:val="20"/>
              </w:rPr>
              <w:t xml:space="preserve">Reunión del </w:t>
            </w:r>
            <w:r w:rsidRPr="00BB3BA1">
              <w:rPr>
                <w:rFonts w:eastAsiaTheme="minorEastAsia" w:cstheme="minorBidi"/>
                <w:sz w:val="20"/>
                <w:szCs w:val="20"/>
              </w:rPr>
              <w:t>Consejo de Gobierno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 del </w:t>
            </w:r>
            <w:r w:rsidRPr="00BB3BA1">
              <w:rPr>
                <w:rFonts w:eastAsiaTheme="minorEastAsia" w:cstheme="minorBidi"/>
                <w:sz w:val="20"/>
                <w:szCs w:val="20"/>
              </w:rPr>
              <w:t>Banco de España</w:t>
            </w:r>
          </w:p>
          <w:p w14:paraId="359772DA" w14:textId="26477E7A" w:rsidR="00832BD4" w:rsidRPr="00BB3BA1" w:rsidRDefault="00832BD4" w:rsidP="00F408F0">
            <w:pPr>
              <w:keepNext/>
              <w:spacing w:after="120" w:line="24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9C62E4">
              <w:rPr>
                <w:rFonts w:eastAsia="Times New Roman" w:cs="Arial"/>
                <w:i/>
                <w:iCs/>
                <w:color w:val="595959" w:themeColor="text1" w:themeTint="A6"/>
                <w:sz w:val="20"/>
                <w:szCs w:val="20"/>
                <w:lang w:val="es-ES_tradnl" w:eastAsia="es-ES_tradnl"/>
              </w:rPr>
              <w:t>Banco de España, Madrid</w:t>
            </w:r>
          </w:p>
        </w:tc>
      </w:tr>
      <w:tr w:rsidR="00CB76B7" w:rsidRPr="00BB3BA1" w14:paraId="697F8708" w14:textId="77777777" w:rsidTr="00F408F0">
        <w:tc>
          <w:tcPr>
            <w:tcW w:w="2830" w:type="dxa"/>
            <w:vAlign w:val="center"/>
          </w:tcPr>
          <w:p w14:paraId="2B34974A" w14:textId="77777777" w:rsidR="00CB76B7" w:rsidRPr="00BB3BA1" w:rsidRDefault="00CB76B7" w:rsidP="00F408F0">
            <w:pPr>
              <w:keepNext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BB3BA1">
              <w:rPr>
                <w:rFonts w:eastAsiaTheme="minorEastAsia" w:cstheme="minorBidi"/>
                <w:sz w:val="20"/>
                <w:szCs w:val="20"/>
              </w:rPr>
              <w:t>Viernes, 30 de noviembre</w:t>
            </w:r>
          </w:p>
        </w:tc>
        <w:tc>
          <w:tcPr>
            <w:tcW w:w="5954" w:type="dxa"/>
            <w:vAlign w:val="center"/>
          </w:tcPr>
          <w:p w14:paraId="7906A4EC" w14:textId="77777777" w:rsidR="00CB76B7" w:rsidRDefault="00CB76B7" w:rsidP="00F408F0">
            <w:pPr>
              <w:keepNext/>
              <w:spacing w:before="120" w:line="24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>
              <w:rPr>
                <w:rFonts w:eastAsiaTheme="minorEastAsia" w:cstheme="minorBidi"/>
                <w:sz w:val="20"/>
                <w:szCs w:val="20"/>
              </w:rPr>
              <w:t xml:space="preserve">Reunión de la </w:t>
            </w:r>
            <w:r w:rsidRPr="00BB3BA1">
              <w:rPr>
                <w:rFonts w:eastAsiaTheme="minorEastAsia" w:cstheme="minorBidi"/>
                <w:sz w:val="20"/>
                <w:szCs w:val="20"/>
              </w:rPr>
              <w:t>Comisión Ejecutiva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 del Banco de España</w:t>
            </w:r>
          </w:p>
          <w:p w14:paraId="1B9CCD5F" w14:textId="0EF1EDF8" w:rsidR="00CB76B7" w:rsidRPr="00BB3BA1" w:rsidRDefault="00CB76B7" w:rsidP="00F408F0">
            <w:pPr>
              <w:keepNext/>
              <w:spacing w:after="120" w:line="24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9C62E4">
              <w:rPr>
                <w:rFonts w:eastAsia="Times New Roman" w:cs="Arial"/>
                <w:i/>
                <w:iCs/>
                <w:color w:val="595959" w:themeColor="text1" w:themeTint="A6"/>
                <w:sz w:val="20"/>
                <w:szCs w:val="20"/>
                <w:lang w:val="es-ES_tradnl" w:eastAsia="es-ES_tradnl"/>
              </w:rPr>
              <w:t>Banco de España, Madrid</w:t>
            </w:r>
          </w:p>
        </w:tc>
      </w:tr>
    </w:tbl>
    <w:p w14:paraId="62E75769" w14:textId="77777777" w:rsidR="00885A17" w:rsidRPr="00BB3BA1" w:rsidRDefault="00885A17" w:rsidP="001B6082">
      <w:pPr>
        <w:rPr>
          <w:sz w:val="20"/>
          <w:szCs w:val="20"/>
        </w:rPr>
      </w:pPr>
    </w:p>
    <w:p w14:paraId="601152A0" w14:textId="77777777" w:rsidR="00885A17" w:rsidRPr="00BB3BA1" w:rsidRDefault="00885A17" w:rsidP="001B6082">
      <w:pPr>
        <w:rPr>
          <w:sz w:val="2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2830"/>
        <w:gridCol w:w="5954"/>
      </w:tblGrid>
      <w:tr w:rsidR="005D21EF" w:rsidRPr="00BB3BA1" w14:paraId="7BFE8A9A" w14:textId="77777777" w:rsidTr="00F408F0">
        <w:trPr>
          <w:trHeight w:val="454"/>
          <w:tblHeader/>
        </w:trPr>
        <w:tc>
          <w:tcPr>
            <w:tcW w:w="8784" w:type="dxa"/>
            <w:gridSpan w:val="2"/>
            <w:shd w:val="clear" w:color="auto" w:fill="D9D9D9" w:themeFill="background1" w:themeFillShade="D9"/>
            <w:vAlign w:val="center"/>
          </w:tcPr>
          <w:p w14:paraId="75B6AC57" w14:textId="1871F326" w:rsidR="005D21EF" w:rsidRPr="00BB3BA1" w:rsidRDefault="005D21EF" w:rsidP="001B2FF7">
            <w:pPr>
              <w:keepNext/>
              <w:jc w:val="left"/>
              <w:rPr>
                <w:rFonts w:eastAsiaTheme="minorEastAsia" w:cstheme="minorBidi"/>
                <w:sz w:val="20"/>
                <w:szCs w:val="20"/>
              </w:rPr>
            </w:pPr>
            <w:r>
              <w:rPr>
                <w:rFonts w:eastAsiaTheme="minorEastAsia" w:cstheme="minorBidi"/>
                <w:b/>
                <w:sz w:val="20"/>
                <w:szCs w:val="20"/>
              </w:rPr>
              <w:lastRenderedPageBreak/>
              <w:t>DICIEMBRE</w:t>
            </w:r>
            <w:r w:rsidRPr="00BB3BA1">
              <w:rPr>
                <w:rFonts w:eastAsiaTheme="minorEastAsia" w:cstheme="minorBidi"/>
                <w:b/>
                <w:sz w:val="20"/>
                <w:szCs w:val="20"/>
              </w:rPr>
              <w:t xml:space="preserve"> 2018</w:t>
            </w:r>
          </w:p>
        </w:tc>
      </w:tr>
      <w:tr w:rsidR="005D21EF" w:rsidRPr="00BB3BA1" w14:paraId="59A9E775" w14:textId="77777777" w:rsidTr="00F408F0">
        <w:trPr>
          <w:trHeight w:val="401"/>
          <w:tblHeader/>
        </w:trPr>
        <w:tc>
          <w:tcPr>
            <w:tcW w:w="2830" w:type="dxa"/>
            <w:shd w:val="clear" w:color="auto" w:fill="F4B083" w:themeFill="accent2" w:themeFillTint="99"/>
          </w:tcPr>
          <w:p w14:paraId="6F181FAB" w14:textId="77777777" w:rsidR="005D21EF" w:rsidRPr="00BB3BA1" w:rsidRDefault="005D21EF" w:rsidP="001B2FF7">
            <w:pPr>
              <w:keepNext/>
              <w:rPr>
                <w:b/>
                <w:sz w:val="20"/>
                <w:szCs w:val="20"/>
              </w:rPr>
            </w:pPr>
            <w:r w:rsidRPr="00BB3BA1">
              <w:rPr>
                <w:b/>
                <w:sz w:val="20"/>
                <w:szCs w:val="20"/>
              </w:rPr>
              <w:t>Fecha</w:t>
            </w:r>
          </w:p>
        </w:tc>
        <w:tc>
          <w:tcPr>
            <w:tcW w:w="5954" w:type="dxa"/>
            <w:shd w:val="clear" w:color="auto" w:fill="F4B083" w:themeFill="accent2" w:themeFillTint="99"/>
          </w:tcPr>
          <w:p w14:paraId="0B83C85A" w14:textId="77777777" w:rsidR="005D21EF" w:rsidRPr="00BB3BA1" w:rsidRDefault="005D21EF" w:rsidP="001B2FF7">
            <w:pPr>
              <w:keepNext/>
              <w:rPr>
                <w:b/>
                <w:sz w:val="20"/>
                <w:szCs w:val="20"/>
              </w:rPr>
            </w:pPr>
            <w:r w:rsidRPr="00BB3BA1">
              <w:rPr>
                <w:b/>
                <w:sz w:val="20"/>
                <w:szCs w:val="20"/>
              </w:rPr>
              <w:t>Evento</w:t>
            </w:r>
          </w:p>
        </w:tc>
      </w:tr>
      <w:tr w:rsidR="00885A17" w:rsidRPr="00BB3BA1" w14:paraId="20BA3E23" w14:textId="77777777" w:rsidTr="00F408F0">
        <w:tc>
          <w:tcPr>
            <w:tcW w:w="2830" w:type="dxa"/>
            <w:vAlign w:val="center"/>
          </w:tcPr>
          <w:p w14:paraId="3BC91163" w14:textId="6D982FBD" w:rsidR="00CE156F" w:rsidRDefault="00CE156F" w:rsidP="00CE156F">
            <w:pPr>
              <w:keepNext/>
              <w:spacing w:line="24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>
              <w:rPr>
                <w:rFonts w:eastAsiaTheme="minorEastAsia" w:cstheme="minorBidi"/>
                <w:sz w:val="20"/>
                <w:szCs w:val="20"/>
              </w:rPr>
              <w:t xml:space="preserve">Lunes, </w:t>
            </w:r>
            <w:r w:rsidR="00885A17" w:rsidRPr="00BB3BA1">
              <w:rPr>
                <w:rFonts w:eastAsiaTheme="minorEastAsia" w:cstheme="minorBidi"/>
                <w:sz w:val="20"/>
                <w:szCs w:val="20"/>
              </w:rPr>
              <w:t xml:space="preserve">3 </w:t>
            </w:r>
            <w:r>
              <w:rPr>
                <w:rFonts w:eastAsiaTheme="minorEastAsia" w:cstheme="minorBidi"/>
                <w:sz w:val="20"/>
                <w:szCs w:val="20"/>
              </w:rPr>
              <w:t>de diciembre</w:t>
            </w:r>
          </w:p>
          <w:p w14:paraId="279E9635" w14:textId="250C895B" w:rsidR="00885A17" w:rsidRPr="00BB3BA1" w:rsidRDefault="00CE156F" w:rsidP="00CE156F">
            <w:pPr>
              <w:keepNext/>
              <w:spacing w:line="240" w:lineRule="auto"/>
              <w:jc w:val="left"/>
              <w:rPr>
                <w:rFonts w:eastAsiaTheme="minorEastAsia" w:cstheme="minorBidi"/>
                <w:b/>
                <w:sz w:val="20"/>
                <w:szCs w:val="20"/>
                <w:lang w:val="es-ES_tradnl"/>
              </w:rPr>
            </w:pPr>
            <w:r>
              <w:rPr>
                <w:rFonts w:eastAsiaTheme="minorEastAsia" w:cstheme="minorBidi"/>
                <w:sz w:val="20"/>
                <w:szCs w:val="20"/>
              </w:rPr>
              <w:t xml:space="preserve">Martes, </w:t>
            </w:r>
            <w:r w:rsidR="00885A17" w:rsidRPr="00BB3BA1">
              <w:rPr>
                <w:rFonts w:eastAsiaTheme="minorEastAsia" w:cstheme="minorBidi"/>
                <w:sz w:val="20"/>
                <w:szCs w:val="20"/>
              </w:rPr>
              <w:t>4 de diciembre</w:t>
            </w:r>
          </w:p>
        </w:tc>
        <w:tc>
          <w:tcPr>
            <w:tcW w:w="5954" w:type="dxa"/>
            <w:vAlign w:val="center"/>
          </w:tcPr>
          <w:p w14:paraId="43AB36F1" w14:textId="77777777" w:rsidR="00CD02F3" w:rsidRDefault="00885A17" w:rsidP="001B2FF7">
            <w:pPr>
              <w:keepNext/>
              <w:spacing w:before="120" w:line="24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BB3BA1">
              <w:rPr>
                <w:rFonts w:eastAsiaTheme="minorEastAsia" w:cstheme="minorBidi"/>
                <w:sz w:val="20"/>
                <w:szCs w:val="20"/>
              </w:rPr>
              <w:t>Consejo de Supervisión del Mecanismo Único de Supervisión</w:t>
            </w:r>
          </w:p>
          <w:p w14:paraId="09F5408E" w14:textId="44FA7BAF" w:rsidR="00885A17" w:rsidRPr="00BB3BA1" w:rsidRDefault="00CD02F3" w:rsidP="001B2FF7">
            <w:pPr>
              <w:keepNext/>
              <w:spacing w:after="120" w:line="24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CD02F3">
              <w:rPr>
                <w:rFonts w:eastAsia="Times New Roman" w:cs="Arial"/>
                <w:i/>
                <w:iCs/>
                <w:color w:val="595959" w:themeColor="text1" w:themeTint="A6"/>
                <w:sz w:val="20"/>
                <w:szCs w:val="20"/>
                <w:lang w:val="es-ES_tradnl" w:eastAsia="es-ES_tradnl"/>
              </w:rPr>
              <w:t>Banco Central Europeo, Frankfurt</w:t>
            </w:r>
          </w:p>
        </w:tc>
      </w:tr>
      <w:tr w:rsidR="00885A17" w:rsidRPr="00BB3BA1" w14:paraId="6D5DBB39" w14:textId="77777777" w:rsidTr="00F408F0">
        <w:tc>
          <w:tcPr>
            <w:tcW w:w="2830" w:type="dxa"/>
            <w:vAlign w:val="center"/>
          </w:tcPr>
          <w:p w14:paraId="23EE812F" w14:textId="108483F4" w:rsidR="00885A17" w:rsidRPr="00BB3BA1" w:rsidRDefault="00CE156F" w:rsidP="001B2FF7">
            <w:pPr>
              <w:keepNext/>
              <w:jc w:val="left"/>
              <w:rPr>
                <w:rFonts w:eastAsiaTheme="minorEastAsia" w:cstheme="minorBidi"/>
                <w:sz w:val="20"/>
                <w:szCs w:val="20"/>
              </w:rPr>
            </w:pPr>
            <w:r>
              <w:rPr>
                <w:rFonts w:eastAsiaTheme="minorEastAsia" w:cstheme="minorBidi"/>
                <w:sz w:val="20"/>
                <w:szCs w:val="20"/>
              </w:rPr>
              <w:t xml:space="preserve">Miércoles, </w:t>
            </w:r>
            <w:r w:rsidR="00885A17" w:rsidRPr="00BB3BA1">
              <w:rPr>
                <w:rFonts w:eastAsiaTheme="minorEastAsia" w:cstheme="minorBidi"/>
                <w:sz w:val="20"/>
                <w:szCs w:val="20"/>
              </w:rPr>
              <w:t>5 de diciembre</w:t>
            </w:r>
          </w:p>
        </w:tc>
        <w:tc>
          <w:tcPr>
            <w:tcW w:w="5954" w:type="dxa"/>
            <w:vAlign w:val="center"/>
          </w:tcPr>
          <w:p w14:paraId="4D809775" w14:textId="77777777" w:rsidR="00CD02F3" w:rsidRDefault="00885A17" w:rsidP="001B2FF7">
            <w:pPr>
              <w:keepNext/>
              <w:spacing w:before="120" w:line="24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BB3BA1">
              <w:rPr>
                <w:rFonts w:eastAsiaTheme="minorEastAsia" w:cstheme="minorBidi"/>
                <w:sz w:val="20"/>
                <w:szCs w:val="20"/>
              </w:rPr>
              <w:t xml:space="preserve">Foro </w:t>
            </w:r>
            <w:proofErr w:type="spellStart"/>
            <w:r w:rsidRPr="00BB3BA1">
              <w:rPr>
                <w:rFonts w:eastAsiaTheme="minorEastAsia" w:cstheme="minorBidi"/>
                <w:sz w:val="20"/>
                <w:szCs w:val="20"/>
              </w:rPr>
              <w:t>Macroprudencial</w:t>
            </w:r>
            <w:proofErr w:type="spellEnd"/>
          </w:p>
          <w:p w14:paraId="0FDEB1F5" w14:textId="6896B669" w:rsidR="00885A17" w:rsidRPr="00BB3BA1" w:rsidRDefault="00885A17" w:rsidP="001B2FF7">
            <w:pPr>
              <w:keepNext/>
              <w:spacing w:after="120" w:line="24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CD02F3">
              <w:rPr>
                <w:rFonts w:eastAsia="Times New Roman" w:cs="Arial"/>
                <w:i/>
                <w:iCs/>
                <w:color w:val="595959" w:themeColor="text1" w:themeTint="A6"/>
                <w:sz w:val="20"/>
                <w:szCs w:val="20"/>
                <w:lang w:val="es-ES_tradnl" w:eastAsia="es-ES_tradnl"/>
              </w:rPr>
              <w:t>Banco Central Europeo</w:t>
            </w:r>
            <w:r w:rsidR="00CD02F3" w:rsidRPr="00CD02F3">
              <w:rPr>
                <w:rFonts w:eastAsia="Times New Roman" w:cs="Arial"/>
                <w:i/>
                <w:iCs/>
                <w:color w:val="595959" w:themeColor="text1" w:themeTint="A6"/>
                <w:sz w:val="20"/>
                <w:szCs w:val="20"/>
                <w:lang w:val="es-ES_tradnl" w:eastAsia="es-ES_tradnl"/>
              </w:rPr>
              <w:t xml:space="preserve">, </w:t>
            </w:r>
            <w:r w:rsidRPr="00CD02F3">
              <w:rPr>
                <w:rFonts w:eastAsia="Times New Roman" w:cs="Arial"/>
                <w:i/>
                <w:iCs/>
                <w:color w:val="595959" w:themeColor="text1" w:themeTint="A6"/>
                <w:sz w:val="20"/>
                <w:szCs w:val="20"/>
                <w:lang w:val="es-ES_tradnl" w:eastAsia="es-ES_tradnl"/>
              </w:rPr>
              <w:t>Fr</w:t>
            </w:r>
            <w:r w:rsidR="00CD02F3" w:rsidRPr="00CD02F3">
              <w:rPr>
                <w:rFonts w:eastAsia="Times New Roman" w:cs="Arial"/>
                <w:i/>
                <w:iCs/>
                <w:color w:val="595959" w:themeColor="text1" w:themeTint="A6"/>
                <w:sz w:val="20"/>
                <w:szCs w:val="20"/>
                <w:lang w:val="es-ES_tradnl" w:eastAsia="es-ES_tradnl"/>
              </w:rPr>
              <w:t>ankfurt</w:t>
            </w:r>
          </w:p>
        </w:tc>
      </w:tr>
      <w:tr w:rsidR="00CB76B7" w:rsidRPr="00BB3BA1" w14:paraId="53A29324" w14:textId="77777777" w:rsidTr="00F408F0">
        <w:tc>
          <w:tcPr>
            <w:tcW w:w="2830" w:type="dxa"/>
            <w:vAlign w:val="center"/>
          </w:tcPr>
          <w:p w14:paraId="3FE474E4" w14:textId="77777777" w:rsidR="00CB76B7" w:rsidRPr="00BB3BA1" w:rsidRDefault="00CB76B7" w:rsidP="001B2FF7">
            <w:pPr>
              <w:keepNext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BB3BA1">
              <w:rPr>
                <w:rFonts w:eastAsiaTheme="minorEastAsia" w:cstheme="minorBidi"/>
                <w:sz w:val="20"/>
                <w:szCs w:val="20"/>
              </w:rPr>
              <w:t>Lunes, 10 de diciembre</w:t>
            </w:r>
          </w:p>
        </w:tc>
        <w:tc>
          <w:tcPr>
            <w:tcW w:w="5954" w:type="dxa"/>
            <w:vAlign w:val="center"/>
          </w:tcPr>
          <w:p w14:paraId="43D5C675" w14:textId="77777777" w:rsidR="00CB76B7" w:rsidRDefault="00CB76B7" w:rsidP="001B2FF7">
            <w:pPr>
              <w:keepNext/>
              <w:spacing w:before="120" w:line="24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>
              <w:rPr>
                <w:rFonts w:eastAsiaTheme="minorEastAsia" w:cstheme="minorBidi"/>
                <w:sz w:val="20"/>
                <w:szCs w:val="20"/>
              </w:rPr>
              <w:t xml:space="preserve">Reunión de la </w:t>
            </w:r>
            <w:r w:rsidRPr="00BB3BA1">
              <w:rPr>
                <w:rFonts w:eastAsiaTheme="minorEastAsia" w:cstheme="minorBidi"/>
                <w:sz w:val="20"/>
                <w:szCs w:val="20"/>
              </w:rPr>
              <w:t>Comisión Ejecutiva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 del Banco de España</w:t>
            </w:r>
          </w:p>
          <w:p w14:paraId="3A6519FB" w14:textId="7B2B4BFE" w:rsidR="00CB76B7" w:rsidRPr="00BB3BA1" w:rsidRDefault="00CB76B7" w:rsidP="001B2FF7">
            <w:pPr>
              <w:keepNext/>
              <w:spacing w:after="120" w:line="24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9C62E4">
              <w:rPr>
                <w:rFonts w:eastAsia="Times New Roman" w:cs="Arial"/>
                <w:i/>
                <w:iCs/>
                <w:color w:val="595959" w:themeColor="text1" w:themeTint="A6"/>
                <w:sz w:val="20"/>
                <w:szCs w:val="20"/>
                <w:lang w:val="es-ES_tradnl" w:eastAsia="es-ES_tradnl"/>
              </w:rPr>
              <w:t>Banco de España, Madrid</w:t>
            </w:r>
          </w:p>
        </w:tc>
      </w:tr>
      <w:tr w:rsidR="00CB76B7" w:rsidRPr="00BB3BA1" w14:paraId="60026AFA" w14:textId="77777777" w:rsidTr="00F408F0">
        <w:tc>
          <w:tcPr>
            <w:tcW w:w="2830" w:type="dxa"/>
            <w:vAlign w:val="center"/>
          </w:tcPr>
          <w:p w14:paraId="1EF3A791" w14:textId="77777777" w:rsidR="00CB76B7" w:rsidRPr="00BB3BA1" w:rsidRDefault="00CB76B7" w:rsidP="001B2FF7">
            <w:pPr>
              <w:keepNext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BB3BA1">
              <w:rPr>
                <w:rFonts w:eastAsiaTheme="minorEastAsia" w:cstheme="minorBidi"/>
                <w:sz w:val="20"/>
                <w:szCs w:val="20"/>
              </w:rPr>
              <w:t>Martes, 18 de diciembre</w:t>
            </w:r>
          </w:p>
        </w:tc>
        <w:tc>
          <w:tcPr>
            <w:tcW w:w="5954" w:type="dxa"/>
            <w:vAlign w:val="center"/>
          </w:tcPr>
          <w:p w14:paraId="5F59D7E1" w14:textId="77777777" w:rsidR="00CB76B7" w:rsidRDefault="00CB76B7" w:rsidP="001B2FF7">
            <w:pPr>
              <w:keepNext/>
              <w:spacing w:before="120" w:line="24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>
              <w:rPr>
                <w:rFonts w:eastAsiaTheme="minorEastAsia" w:cstheme="minorBidi"/>
                <w:sz w:val="20"/>
                <w:szCs w:val="20"/>
              </w:rPr>
              <w:t xml:space="preserve">Reunión de la </w:t>
            </w:r>
            <w:r w:rsidRPr="00BB3BA1">
              <w:rPr>
                <w:rFonts w:eastAsiaTheme="minorEastAsia" w:cstheme="minorBidi"/>
                <w:sz w:val="20"/>
                <w:szCs w:val="20"/>
              </w:rPr>
              <w:t>Comisión Ejecutiva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 del Banco de España</w:t>
            </w:r>
          </w:p>
          <w:p w14:paraId="04703734" w14:textId="14BBBF16" w:rsidR="00CB76B7" w:rsidRPr="00BB3BA1" w:rsidRDefault="00CB76B7" w:rsidP="001B2FF7">
            <w:pPr>
              <w:keepNext/>
              <w:spacing w:after="120" w:line="24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9C62E4">
              <w:rPr>
                <w:rFonts w:eastAsia="Times New Roman" w:cs="Arial"/>
                <w:i/>
                <w:iCs/>
                <w:color w:val="595959" w:themeColor="text1" w:themeTint="A6"/>
                <w:sz w:val="20"/>
                <w:szCs w:val="20"/>
                <w:lang w:val="es-ES_tradnl" w:eastAsia="es-ES_tradnl"/>
              </w:rPr>
              <w:t>Banco de España, Madrid</w:t>
            </w:r>
          </w:p>
        </w:tc>
      </w:tr>
      <w:tr w:rsidR="00CB76B7" w:rsidRPr="00BB3BA1" w14:paraId="1C48E382" w14:textId="77777777" w:rsidTr="00F408F0">
        <w:tc>
          <w:tcPr>
            <w:tcW w:w="2830" w:type="dxa"/>
            <w:vAlign w:val="center"/>
          </w:tcPr>
          <w:p w14:paraId="57CEF5A6" w14:textId="77777777" w:rsidR="00CB76B7" w:rsidRPr="00BB3BA1" w:rsidRDefault="00CB76B7" w:rsidP="001B2FF7">
            <w:pPr>
              <w:keepNext/>
              <w:jc w:val="left"/>
              <w:rPr>
                <w:rFonts w:eastAsiaTheme="minorEastAsia" w:cstheme="minorBidi"/>
                <w:sz w:val="20"/>
                <w:szCs w:val="20"/>
                <w:lang w:val="en-US"/>
              </w:rPr>
            </w:pPr>
            <w:r w:rsidRPr="00BB3BA1">
              <w:rPr>
                <w:rFonts w:eastAsiaTheme="minorEastAsia" w:cstheme="minorBidi"/>
                <w:sz w:val="20"/>
                <w:szCs w:val="20"/>
              </w:rPr>
              <w:t>Viernes, 21 de diciembre</w:t>
            </w:r>
          </w:p>
        </w:tc>
        <w:tc>
          <w:tcPr>
            <w:tcW w:w="5954" w:type="dxa"/>
            <w:vAlign w:val="center"/>
          </w:tcPr>
          <w:p w14:paraId="705DD21E" w14:textId="77777777" w:rsidR="00CB76B7" w:rsidRDefault="00CB76B7" w:rsidP="001B2FF7">
            <w:pPr>
              <w:keepNext/>
              <w:spacing w:before="120" w:line="24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>
              <w:rPr>
                <w:rFonts w:eastAsiaTheme="minorEastAsia" w:cstheme="minorBidi"/>
                <w:sz w:val="20"/>
                <w:szCs w:val="20"/>
              </w:rPr>
              <w:t xml:space="preserve">Reunión de la </w:t>
            </w:r>
            <w:r w:rsidRPr="00BB3BA1">
              <w:rPr>
                <w:rFonts w:eastAsiaTheme="minorEastAsia" w:cstheme="minorBidi"/>
                <w:sz w:val="20"/>
                <w:szCs w:val="20"/>
              </w:rPr>
              <w:t>Comisión Ejecutiva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 del Banco de España</w:t>
            </w:r>
          </w:p>
          <w:p w14:paraId="39B2D2AC" w14:textId="5A52C893" w:rsidR="00CB76B7" w:rsidRPr="00BB3BA1" w:rsidRDefault="00CB76B7" w:rsidP="001B2FF7">
            <w:pPr>
              <w:keepNext/>
              <w:spacing w:after="120" w:line="24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9C62E4">
              <w:rPr>
                <w:rFonts w:eastAsia="Times New Roman" w:cs="Arial"/>
                <w:i/>
                <w:iCs/>
                <w:color w:val="595959" w:themeColor="text1" w:themeTint="A6"/>
                <w:sz w:val="20"/>
                <w:szCs w:val="20"/>
                <w:lang w:val="es-ES_tradnl" w:eastAsia="es-ES_tradnl"/>
              </w:rPr>
              <w:t>Banco de España, Madrid</w:t>
            </w:r>
          </w:p>
        </w:tc>
      </w:tr>
      <w:tr w:rsidR="00CB76B7" w:rsidRPr="00BB3BA1" w14:paraId="34F324C5" w14:textId="77777777" w:rsidTr="00F408F0">
        <w:tc>
          <w:tcPr>
            <w:tcW w:w="2830" w:type="dxa"/>
            <w:vAlign w:val="center"/>
          </w:tcPr>
          <w:p w14:paraId="334CAF98" w14:textId="77777777" w:rsidR="00CB76B7" w:rsidRPr="00BB3BA1" w:rsidRDefault="00CB76B7" w:rsidP="001B2FF7">
            <w:pPr>
              <w:keepNext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BB3BA1">
              <w:rPr>
                <w:rFonts w:eastAsiaTheme="minorEastAsia" w:cstheme="minorBidi"/>
                <w:sz w:val="20"/>
                <w:szCs w:val="20"/>
              </w:rPr>
              <w:t>Viernes, 21 de diciembre</w:t>
            </w:r>
          </w:p>
        </w:tc>
        <w:tc>
          <w:tcPr>
            <w:tcW w:w="5954" w:type="dxa"/>
            <w:vAlign w:val="center"/>
          </w:tcPr>
          <w:p w14:paraId="163E8AB5" w14:textId="77777777" w:rsidR="00CB76B7" w:rsidRDefault="00CB76B7" w:rsidP="001B2FF7">
            <w:pPr>
              <w:keepNext/>
              <w:spacing w:before="120" w:line="24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>
              <w:rPr>
                <w:rFonts w:eastAsiaTheme="minorEastAsia" w:cstheme="minorBidi"/>
                <w:sz w:val="20"/>
                <w:szCs w:val="20"/>
              </w:rPr>
              <w:t xml:space="preserve">Reunión de la </w:t>
            </w:r>
            <w:r w:rsidRPr="00BB3BA1">
              <w:rPr>
                <w:rFonts w:eastAsiaTheme="minorEastAsia" w:cstheme="minorBidi"/>
                <w:sz w:val="20"/>
                <w:szCs w:val="20"/>
              </w:rPr>
              <w:t>Comisión Ejecutiva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 del Banco de España</w:t>
            </w:r>
          </w:p>
          <w:p w14:paraId="1FF92AFE" w14:textId="785BF813" w:rsidR="00CB76B7" w:rsidRPr="00BB3BA1" w:rsidRDefault="00CB76B7" w:rsidP="001B2FF7">
            <w:pPr>
              <w:keepNext/>
              <w:spacing w:after="120" w:line="24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9C62E4">
              <w:rPr>
                <w:rFonts w:eastAsia="Times New Roman" w:cs="Arial"/>
                <w:i/>
                <w:iCs/>
                <w:color w:val="595959" w:themeColor="text1" w:themeTint="A6"/>
                <w:sz w:val="20"/>
                <w:szCs w:val="20"/>
                <w:lang w:val="es-ES_tradnl" w:eastAsia="es-ES_tradnl"/>
              </w:rPr>
              <w:t>Banco de España, Madrid</w:t>
            </w:r>
          </w:p>
        </w:tc>
      </w:tr>
    </w:tbl>
    <w:p w14:paraId="1D54BB91" w14:textId="77777777" w:rsidR="00885A17" w:rsidRPr="00BB3BA1" w:rsidRDefault="00885A17" w:rsidP="001B6082">
      <w:pPr>
        <w:rPr>
          <w:sz w:val="20"/>
          <w:szCs w:val="20"/>
        </w:rPr>
      </w:pPr>
    </w:p>
    <w:sectPr w:rsidR="00885A17" w:rsidRPr="00BB3BA1" w:rsidSect="00F408F0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1CD71" w14:textId="77777777" w:rsidR="00437C70" w:rsidRDefault="00437C70" w:rsidP="001B6082">
      <w:pPr>
        <w:spacing w:line="240" w:lineRule="auto"/>
      </w:pPr>
      <w:r>
        <w:separator/>
      </w:r>
    </w:p>
  </w:endnote>
  <w:endnote w:type="continuationSeparator" w:id="0">
    <w:p w14:paraId="06B94D05" w14:textId="77777777" w:rsidR="00437C70" w:rsidRDefault="00437C70" w:rsidP="001B6082">
      <w:pPr>
        <w:spacing w:line="240" w:lineRule="auto"/>
      </w:pPr>
      <w:r>
        <w:continuationSeparator/>
      </w:r>
    </w:p>
  </w:endnote>
  <w:endnote w:type="continuationNotice" w:id="1">
    <w:p w14:paraId="7233452A" w14:textId="77777777" w:rsidR="00437C70" w:rsidRDefault="00437C7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dE Neue Helvetica 55 Roman">
    <w:panose1 w:val="020B0604020202020204"/>
    <w:charset w:val="00"/>
    <w:family w:val="swiss"/>
    <w:pitch w:val="variable"/>
    <w:sig w:usb0="8000000F" w:usb1="10002042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3175074"/>
      <w:docPartObj>
        <w:docPartGallery w:val="Page Numbers (Bottom of Page)"/>
        <w:docPartUnique/>
      </w:docPartObj>
    </w:sdtPr>
    <w:sdtEndPr>
      <w:rPr>
        <w:rFonts w:ascii="BdE Neue Helvetica 55 Roman" w:hAnsi="BdE Neue Helvetica 55 Roman"/>
      </w:rPr>
    </w:sdtEndPr>
    <w:sdtContent>
      <w:sdt>
        <w:sdtPr>
          <w:rPr>
            <w:rFonts w:ascii="BdE Neue Helvetica 55 Roman" w:hAnsi="BdE Neue Helvetica 55 Roman"/>
          </w:rPr>
          <w:id w:val="1865099509"/>
          <w:docPartObj>
            <w:docPartGallery w:val="Page Numbers (Top of Page)"/>
            <w:docPartUnique/>
          </w:docPartObj>
        </w:sdtPr>
        <w:sdtEndPr/>
        <w:sdtContent>
          <w:p w14:paraId="40C3215F" w14:textId="7E2F333D" w:rsidR="00661940" w:rsidRPr="00885A17" w:rsidRDefault="00661940">
            <w:pPr>
              <w:pStyle w:val="Piedepgina"/>
              <w:jc w:val="center"/>
              <w:rPr>
                <w:rFonts w:ascii="BdE Neue Helvetica 55 Roman" w:hAnsi="BdE Neue Helvetica 55 Roman"/>
              </w:rPr>
            </w:pPr>
            <w:r w:rsidRPr="00885A17">
              <w:rPr>
                <w:rFonts w:ascii="BdE Neue Helvetica 55 Roman" w:hAnsi="BdE Neue Helvetica 55 Roman"/>
                <w:lang w:val="es-ES"/>
              </w:rPr>
              <w:t xml:space="preserve">Página </w:t>
            </w:r>
            <w:r w:rsidRPr="00885A17">
              <w:rPr>
                <w:rFonts w:ascii="BdE Neue Helvetica 55 Roman" w:hAnsi="BdE Neue Helvetica 55 Roman"/>
                <w:b/>
                <w:bCs/>
                <w:sz w:val="24"/>
                <w:szCs w:val="24"/>
              </w:rPr>
              <w:fldChar w:fldCharType="begin"/>
            </w:r>
            <w:r w:rsidRPr="00885A17">
              <w:rPr>
                <w:rFonts w:ascii="BdE Neue Helvetica 55 Roman" w:hAnsi="BdE Neue Helvetica 55 Roman"/>
                <w:b/>
                <w:bCs/>
              </w:rPr>
              <w:instrText>PAGE</w:instrText>
            </w:r>
            <w:r w:rsidRPr="00885A17">
              <w:rPr>
                <w:rFonts w:ascii="BdE Neue Helvetica 55 Roman" w:hAnsi="BdE Neue Helvetica 55 Roman"/>
                <w:b/>
                <w:bCs/>
                <w:sz w:val="24"/>
                <w:szCs w:val="24"/>
              </w:rPr>
              <w:fldChar w:fldCharType="separate"/>
            </w:r>
            <w:r w:rsidR="005E6AFA">
              <w:rPr>
                <w:rFonts w:ascii="BdE Neue Helvetica 55 Roman" w:hAnsi="BdE Neue Helvetica 55 Roman"/>
                <w:b/>
                <w:bCs/>
                <w:noProof/>
              </w:rPr>
              <w:t>2</w:t>
            </w:r>
            <w:r w:rsidRPr="00885A17">
              <w:rPr>
                <w:rFonts w:ascii="BdE Neue Helvetica 55 Roman" w:hAnsi="BdE Neue Helvetica 55 Roman"/>
                <w:b/>
                <w:bCs/>
                <w:sz w:val="24"/>
                <w:szCs w:val="24"/>
              </w:rPr>
              <w:fldChar w:fldCharType="end"/>
            </w:r>
            <w:r w:rsidRPr="00885A17">
              <w:rPr>
                <w:rFonts w:ascii="BdE Neue Helvetica 55 Roman" w:hAnsi="BdE Neue Helvetica 55 Roman"/>
                <w:lang w:val="es-ES"/>
              </w:rPr>
              <w:t xml:space="preserve"> de </w:t>
            </w:r>
            <w:r w:rsidRPr="00885A17">
              <w:rPr>
                <w:rFonts w:ascii="BdE Neue Helvetica 55 Roman" w:hAnsi="BdE Neue Helvetica 55 Roman"/>
                <w:b/>
                <w:bCs/>
                <w:sz w:val="24"/>
                <w:szCs w:val="24"/>
              </w:rPr>
              <w:fldChar w:fldCharType="begin"/>
            </w:r>
            <w:r w:rsidRPr="00885A17">
              <w:rPr>
                <w:rFonts w:ascii="BdE Neue Helvetica 55 Roman" w:hAnsi="BdE Neue Helvetica 55 Roman"/>
                <w:b/>
                <w:bCs/>
              </w:rPr>
              <w:instrText>NUMPAGES</w:instrText>
            </w:r>
            <w:r w:rsidRPr="00885A17">
              <w:rPr>
                <w:rFonts w:ascii="BdE Neue Helvetica 55 Roman" w:hAnsi="BdE Neue Helvetica 55 Roman"/>
                <w:b/>
                <w:bCs/>
                <w:sz w:val="24"/>
                <w:szCs w:val="24"/>
              </w:rPr>
              <w:fldChar w:fldCharType="separate"/>
            </w:r>
            <w:r w:rsidR="005E6AFA">
              <w:rPr>
                <w:rFonts w:ascii="BdE Neue Helvetica 55 Roman" w:hAnsi="BdE Neue Helvetica 55 Roman"/>
                <w:b/>
                <w:bCs/>
                <w:noProof/>
              </w:rPr>
              <w:t>3</w:t>
            </w:r>
            <w:r w:rsidRPr="00885A17">
              <w:rPr>
                <w:rFonts w:ascii="BdE Neue Helvetica 55 Roman" w:hAnsi="BdE Neue Helvetica 55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7D8CA5" w14:textId="77777777" w:rsidR="00661940" w:rsidRDefault="0066194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dE Neue Helvetica 55 Roman" w:hAnsi="BdE Neue Helvetica 55 Roman"/>
      </w:rPr>
      <w:id w:val="-2144644655"/>
      <w:docPartObj>
        <w:docPartGallery w:val="Page Numbers (Bottom of Page)"/>
        <w:docPartUnique/>
      </w:docPartObj>
    </w:sdtPr>
    <w:sdtEndPr/>
    <w:sdtContent>
      <w:sdt>
        <w:sdtPr>
          <w:rPr>
            <w:rFonts w:ascii="BdE Neue Helvetica 55 Roman" w:hAnsi="BdE Neue Helvetica 55 Roman"/>
          </w:rPr>
          <w:id w:val="339273705"/>
          <w:docPartObj>
            <w:docPartGallery w:val="Page Numbers (Top of Page)"/>
            <w:docPartUnique/>
          </w:docPartObj>
        </w:sdtPr>
        <w:sdtEndPr/>
        <w:sdtContent>
          <w:p w14:paraId="3AA57FBE" w14:textId="183E4361" w:rsidR="00B93307" w:rsidRPr="00885A17" w:rsidRDefault="00B93307">
            <w:pPr>
              <w:pStyle w:val="Piedepgina"/>
              <w:jc w:val="center"/>
              <w:rPr>
                <w:rFonts w:ascii="BdE Neue Helvetica 55 Roman" w:hAnsi="BdE Neue Helvetica 55 Roman"/>
              </w:rPr>
            </w:pPr>
            <w:r w:rsidRPr="00885A17">
              <w:rPr>
                <w:rFonts w:ascii="BdE Neue Helvetica 55 Roman" w:hAnsi="BdE Neue Helvetica 55 Roman"/>
                <w:lang w:val="es-ES"/>
              </w:rPr>
              <w:t xml:space="preserve">Página </w:t>
            </w:r>
            <w:r w:rsidRPr="00885A17">
              <w:rPr>
                <w:rFonts w:ascii="BdE Neue Helvetica 55 Roman" w:hAnsi="BdE Neue Helvetica 55 Roman"/>
                <w:b/>
                <w:bCs/>
                <w:sz w:val="24"/>
                <w:szCs w:val="24"/>
              </w:rPr>
              <w:fldChar w:fldCharType="begin"/>
            </w:r>
            <w:r w:rsidRPr="00885A17">
              <w:rPr>
                <w:rFonts w:ascii="BdE Neue Helvetica 55 Roman" w:hAnsi="BdE Neue Helvetica 55 Roman"/>
                <w:b/>
                <w:bCs/>
              </w:rPr>
              <w:instrText>PAGE</w:instrText>
            </w:r>
            <w:r w:rsidRPr="00885A17">
              <w:rPr>
                <w:rFonts w:ascii="BdE Neue Helvetica 55 Roman" w:hAnsi="BdE Neue Helvetica 55 Roman"/>
                <w:b/>
                <w:bCs/>
                <w:sz w:val="24"/>
                <w:szCs w:val="24"/>
              </w:rPr>
              <w:fldChar w:fldCharType="separate"/>
            </w:r>
            <w:r w:rsidR="005E6AFA">
              <w:rPr>
                <w:rFonts w:ascii="BdE Neue Helvetica 55 Roman" w:hAnsi="BdE Neue Helvetica 55 Roman"/>
                <w:b/>
                <w:bCs/>
                <w:noProof/>
              </w:rPr>
              <w:t>3</w:t>
            </w:r>
            <w:r w:rsidRPr="00885A17">
              <w:rPr>
                <w:rFonts w:ascii="BdE Neue Helvetica 55 Roman" w:hAnsi="BdE Neue Helvetica 55 Roman"/>
                <w:b/>
                <w:bCs/>
                <w:sz w:val="24"/>
                <w:szCs w:val="24"/>
              </w:rPr>
              <w:fldChar w:fldCharType="end"/>
            </w:r>
            <w:r w:rsidRPr="00885A17">
              <w:rPr>
                <w:rFonts w:ascii="BdE Neue Helvetica 55 Roman" w:hAnsi="BdE Neue Helvetica 55 Roman"/>
                <w:lang w:val="es-ES"/>
              </w:rPr>
              <w:t xml:space="preserve"> de </w:t>
            </w:r>
            <w:r w:rsidRPr="00885A17">
              <w:rPr>
                <w:rFonts w:ascii="BdE Neue Helvetica 55 Roman" w:hAnsi="BdE Neue Helvetica 55 Roman"/>
                <w:b/>
                <w:bCs/>
                <w:sz w:val="24"/>
                <w:szCs w:val="24"/>
              </w:rPr>
              <w:fldChar w:fldCharType="begin"/>
            </w:r>
            <w:r w:rsidRPr="00885A17">
              <w:rPr>
                <w:rFonts w:ascii="BdE Neue Helvetica 55 Roman" w:hAnsi="BdE Neue Helvetica 55 Roman"/>
                <w:b/>
                <w:bCs/>
              </w:rPr>
              <w:instrText>NUMPAGES</w:instrText>
            </w:r>
            <w:r w:rsidRPr="00885A17">
              <w:rPr>
                <w:rFonts w:ascii="BdE Neue Helvetica 55 Roman" w:hAnsi="BdE Neue Helvetica 55 Roman"/>
                <w:b/>
                <w:bCs/>
                <w:sz w:val="24"/>
                <w:szCs w:val="24"/>
              </w:rPr>
              <w:fldChar w:fldCharType="separate"/>
            </w:r>
            <w:r w:rsidR="005E6AFA">
              <w:rPr>
                <w:rFonts w:ascii="BdE Neue Helvetica 55 Roman" w:hAnsi="BdE Neue Helvetica 55 Roman"/>
                <w:b/>
                <w:bCs/>
                <w:noProof/>
              </w:rPr>
              <w:t>3</w:t>
            </w:r>
            <w:r w:rsidRPr="00885A17">
              <w:rPr>
                <w:rFonts w:ascii="BdE Neue Helvetica 55 Roman" w:hAnsi="BdE Neue Helvetica 55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4D7E2E8" w14:textId="77777777" w:rsidR="00B93307" w:rsidRDefault="00B9330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2E915" w14:textId="77777777" w:rsidR="00437C70" w:rsidRDefault="00437C70" w:rsidP="001B6082">
      <w:pPr>
        <w:spacing w:line="240" w:lineRule="auto"/>
      </w:pPr>
      <w:r>
        <w:separator/>
      </w:r>
    </w:p>
  </w:footnote>
  <w:footnote w:type="continuationSeparator" w:id="0">
    <w:p w14:paraId="4BC0F88B" w14:textId="77777777" w:rsidR="00437C70" w:rsidRDefault="00437C70" w:rsidP="001B6082">
      <w:pPr>
        <w:spacing w:line="240" w:lineRule="auto"/>
      </w:pPr>
      <w:r>
        <w:continuationSeparator/>
      </w:r>
    </w:p>
  </w:footnote>
  <w:footnote w:type="continuationNotice" w:id="1">
    <w:p w14:paraId="5E217DA9" w14:textId="77777777" w:rsidR="00437C70" w:rsidRDefault="00437C7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60FA9" w14:textId="2303D76C" w:rsidR="00661940" w:rsidRPr="00661940" w:rsidRDefault="00B93307" w:rsidP="00661940">
    <w:pPr>
      <w:jc w:val="right"/>
      <w:rPr>
        <w:rStyle w:val="tituloportadaCar"/>
        <w:i/>
        <w:sz w:val="14"/>
      </w:rPr>
    </w:pPr>
    <w:r w:rsidRPr="00E77AF6">
      <w:rPr>
        <w:noProof/>
      </w:rPr>
      <w:drawing>
        <wp:anchor distT="0" distB="0" distL="114300" distR="114300" simplePos="0" relativeHeight="251661312" behindDoc="0" locked="0" layoutInCell="1" allowOverlap="1" wp14:anchorId="331F923A" wp14:editId="79F39BA9">
          <wp:simplePos x="0" y="0"/>
          <wp:positionH relativeFrom="column">
            <wp:posOffset>0</wp:posOffset>
          </wp:positionH>
          <wp:positionV relativeFrom="page">
            <wp:posOffset>400609</wp:posOffset>
          </wp:positionV>
          <wp:extent cx="1367790" cy="298450"/>
          <wp:effectExtent l="19050" t="0" r="3810" b="0"/>
          <wp:wrapNone/>
          <wp:docPr id="9" name="Imagen 9" descr="LOGO_3_Negro_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3_Negro_3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298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4A88">
      <w:rPr>
        <w:rStyle w:val="tituloportadaCar"/>
        <w:b w:val="0"/>
        <w:i/>
        <w:sz w:val="14"/>
      </w:rPr>
      <w:t xml:space="preserve">Agenda de reuniones oficiales de </w:t>
    </w:r>
    <w:r w:rsidR="00661940" w:rsidRPr="00661940">
      <w:rPr>
        <w:rStyle w:val="tituloportadaCar"/>
        <w:b w:val="0"/>
        <w:i/>
        <w:sz w:val="14"/>
      </w:rPr>
      <w:t>l</w:t>
    </w:r>
    <w:r w:rsidR="00D94A88">
      <w:rPr>
        <w:rStyle w:val="tituloportadaCar"/>
        <w:b w:val="0"/>
        <w:i/>
        <w:sz w:val="14"/>
      </w:rPr>
      <w:t>a</w:t>
    </w:r>
    <w:r w:rsidR="00661940" w:rsidRPr="00661940">
      <w:rPr>
        <w:rStyle w:val="tituloportadaCar"/>
        <w:b w:val="0"/>
        <w:i/>
        <w:sz w:val="14"/>
      </w:rPr>
      <w:t xml:space="preserve"> </w:t>
    </w:r>
    <w:r w:rsidR="00D94A88">
      <w:rPr>
        <w:rStyle w:val="tituloportadaCar"/>
        <w:b w:val="0"/>
        <w:i/>
        <w:sz w:val="14"/>
      </w:rPr>
      <w:t>Subgobernadora</w:t>
    </w:r>
    <w:r w:rsidR="00661940">
      <w:rPr>
        <w:rStyle w:val="tituloportadaCar"/>
        <w:b w:val="0"/>
        <w:i/>
        <w:sz w:val="14"/>
      </w:rPr>
      <w:t xml:space="preserve">- </w:t>
    </w:r>
    <w:r w:rsidR="00D94A88">
      <w:rPr>
        <w:rStyle w:val="tituloportadaCar"/>
        <w:i/>
        <w:sz w:val="14"/>
      </w:rPr>
      <w:t xml:space="preserve">Cuarto </w:t>
    </w:r>
    <w:r w:rsidR="00661940" w:rsidRPr="00661940">
      <w:rPr>
        <w:rStyle w:val="tituloportadaCar"/>
        <w:i/>
        <w:sz w:val="14"/>
      </w:rPr>
      <w:t>Trimestre 201</w:t>
    </w:r>
    <w:r w:rsidR="00D94A88">
      <w:rPr>
        <w:rStyle w:val="tituloportadaCar"/>
        <w:i/>
        <w:sz w:val="14"/>
      </w:rPr>
      <w:t>8</w:t>
    </w:r>
  </w:p>
  <w:p w14:paraId="3E8B0788" w14:textId="53E94E89" w:rsidR="00661940" w:rsidRPr="00661940" w:rsidRDefault="00B93307" w:rsidP="00B93307">
    <w:pPr>
      <w:pStyle w:val="subtituloportada"/>
      <w:tabs>
        <w:tab w:val="left" w:pos="2063"/>
      </w:tabs>
      <w:jc w:val="both"/>
      <w:rPr>
        <w:rStyle w:val="tituloportadaCar"/>
        <w:b w:val="0"/>
        <w:i/>
        <w:sz w:val="14"/>
      </w:rPr>
    </w:pPr>
    <w:r>
      <w:rPr>
        <w:rStyle w:val="tituloportadaCar"/>
        <w:b w:val="0"/>
        <w:i/>
        <w:sz w:val="14"/>
      </w:rPr>
      <w:tab/>
    </w:r>
  </w:p>
  <w:p w14:paraId="61651BD8" w14:textId="1F8DF2B4" w:rsidR="00661940" w:rsidRDefault="0063495F" w:rsidP="0063495F">
    <w:pPr>
      <w:pStyle w:val="Encabezado"/>
      <w:tabs>
        <w:tab w:val="clear" w:pos="4252"/>
        <w:tab w:val="clear" w:pos="8504"/>
        <w:tab w:val="left" w:pos="2622"/>
      </w:tabs>
      <w:rPr>
        <w:lang w:val="es-ES"/>
      </w:rPr>
    </w:pPr>
    <w:r>
      <w:rPr>
        <w:lang w:val="es-ES"/>
      </w:rPr>
      <w:tab/>
    </w:r>
  </w:p>
  <w:p w14:paraId="6F9FD5D4" w14:textId="77777777" w:rsidR="0063495F" w:rsidRDefault="0063495F" w:rsidP="0063495F">
    <w:pPr>
      <w:pStyle w:val="Encabezado"/>
      <w:tabs>
        <w:tab w:val="clear" w:pos="4252"/>
        <w:tab w:val="clear" w:pos="8504"/>
        <w:tab w:val="left" w:pos="2622"/>
      </w:tabs>
      <w:rPr>
        <w:lang w:val="es-ES"/>
      </w:rPr>
    </w:pPr>
  </w:p>
  <w:p w14:paraId="61DB0CF7" w14:textId="77777777" w:rsidR="0063495F" w:rsidRDefault="0063495F" w:rsidP="0063495F">
    <w:pPr>
      <w:pStyle w:val="Encabezado"/>
      <w:tabs>
        <w:tab w:val="clear" w:pos="4252"/>
        <w:tab w:val="clear" w:pos="8504"/>
        <w:tab w:val="left" w:pos="2622"/>
      </w:tabs>
      <w:rPr>
        <w:lang w:val="es-ES"/>
      </w:rPr>
    </w:pPr>
  </w:p>
  <w:p w14:paraId="2B8D4FC0" w14:textId="77777777" w:rsidR="0063495F" w:rsidRDefault="0063495F" w:rsidP="0063495F">
    <w:pPr>
      <w:pStyle w:val="Encabezado"/>
      <w:tabs>
        <w:tab w:val="clear" w:pos="4252"/>
        <w:tab w:val="clear" w:pos="8504"/>
        <w:tab w:val="left" w:pos="2622"/>
      </w:tabs>
      <w:rPr>
        <w:lang w:val="es-ES"/>
      </w:rPr>
    </w:pPr>
  </w:p>
  <w:p w14:paraId="6739416E" w14:textId="77777777" w:rsidR="0063495F" w:rsidRPr="00661940" w:rsidRDefault="0063495F" w:rsidP="0063495F">
    <w:pPr>
      <w:pStyle w:val="Encabezado"/>
      <w:tabs>
        <w:tab w:val="clear" w:pos="4252"/>
        <w:tab w:val="clear" w:pos="8504"/>
        <w:tab w:val="left" w:pos="2622"/>
      </w:tabs>
      <w:rPr>
        <w:lang w:val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8D04B" w14:textId="266A0DDB" w:rsidR="001B6082" w:rsidRDefault="00885A17" w:rsidP="00885A17">
    <w:pPr>
      <w:pStyle w:val="Encabezado"/>
      <w:jc w:val="right"/>
    </w:pPr>
    <w:r w:rsidRPr="00661940">
      <w:rPr>
        <w:rStyle w:val="tituloportadaCar"/>
        <w:b w:val="0"/>
        <w:i/>
        <w:sz w:val="14"/>
      </w:rPr>
      <w:t>Agenda de reuniones oficiales de</w:t>
    </w:r>
    <w:r>
      <w:rPr>
        <w:rStyle w:val="tituloportadaCar"/>
        <w:b w:val="0"/>
        <w:i/>
        <w:sz w:val="14"/>
      </w:rPr>
      <w:t xml:space="preserve"> </w:t>
    </w:r>
    <w:r w:rsidRPr="00661940">
      <w:rPr>
        <w:rStyle w:val="tituloportadaCar"/>
        <w:b w:val="0"/>
        <w:i/>
        <w:sz w:val="14"/>
      </w:rPr>
      <w:t>l</w:t>
    </w:r>
    <w:r>
      <w:rPr>
        <w:rStyle w:val="tituloportadaCar"/>
        <w:b w:val="0"/>
        <w:i/>
        <w:sz w:val="14"/>
      </w:rPr>
      <w:t>a</w:t>
    </w:r>
    <w:r w:rsidRPr="00661940">
      <w:rPr>
        <w:rStyle w:val="tituloportadaCar"/>
        <w:b w:val="0"/>
        <w:i/>
        <w:sz w:val="14"/>
      </w:rPr>
      <w:t xml:space="preserve"> </w:t>
    </w:r>
    <w:r>
      <w:rPr>
        <w:rStyle w:val="tituloportadaCar"/>
        <w:b w:val="0"/>
        <w:i/>
        <w:sz w:val="14"/>
      </w:rPr>
      <w:t>Subg</w:t>
    </w:r>
    <w:r w:rsidRPr="00661940">
      <w:rPr>
        <w:rStyle w:val="tituloportadaCar"/>
        <w:b w:val="0"/>
        <w:i/>
        <w:sz w:val="14"/>
      </w:rPr>
      <w:t>obernador</w:t>
    </w:r>
    <w:r>
      <w:rPr>
        <w:rStyle w:val="tituloportadaCar"/>
        <w:b w:val="0"/>
        <w:i/>
        <w:sz w:val="14"/>
      </w:rPr>
      <w:t xml:space="preserve">a – </w:t>
    </w:r>
    <w:r>
      <w:rPr>
        <w:rStyle w:val="tituloportadaCar"/>
        <w:i/>
        <w:sz w:val="14"/>
      </w:rPr>
      <w:t>Cuarto trimestre 2018</w:t>
    </w:r>
    <w:r w:rsidR="001B6082" w:rsidRPr="00E77AF6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5E9279F2" wp14:editId="345D33F3">
          <wp:simplePos x="0" y="0"/>
          <wp:positionH relativeFrom="column">
            <wp:posOffset>0</wp:posOffset>
          </wp:positionH>
          <wp:positionV relativeFrom="page">
            <wp:posOffset>448945</wp:posOffset>
          </wp:positionV>
          <wp:extent cx="1367790" cy="298450"/>
          <wp:effectExtent l="19050" t="0" r="3810" b="0"/>
          <wp:wrapNone/>
          <wp:docPr id="10" name="Imagen 10" descr="LOGO_3_Negro_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3_Negro_3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298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5BB94CD" w14:textId="77777777" w:rsidR="001B6082" w:rsidRDefault="001B608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082"/>
    <w:rsid w:val="00012887"/>
    <w:rsid w:val="00061091"/>
    <w:rsid w:val="00074658"/>
    <w:rsid w:val="000855A7"/>
    <w:rsid w:val="00087529"/>
    <w:rsid w:val="00087BA5"/>
    <w:rsid w:val="00087E4D"/>
    <w:rsid w:val="000979F9"/>
    <w:rsid w:val="00097DCD"/>
    <w:rsid w:val="000A586E"/>
    <w:rsid w:val="000D4742"/>
    <w:rsid w:val="000E1FB9"/>
    <w:rsid w:val="00113527"/>
    <w:rsid w:val="001B1ED4"/>
    <w:rsid w:val="001B2FF7"/>
    <w:rsid w:val="001B6082"/>
    <w:rsid w:val="001C50EF"/>
    <w:rsid w:val="001E1D39"/>
    <w:rsid w:val="001E78C7"/>
    <w:rsid w:val="001F22AF"/>
    <w:rsid w:val="00220645"/>
    <w:rsid w:val="00221D94"/>
    <w:rsid w:val="0022247C"/>
    <w:rsid w:val="00252712"/>
    <w:rsid w:val="002702C7"/>
    <w:rsid w:val="002A0137"/>
    <w:rsid w:val="002C59DE"/>
    <w:rsid w:val="002D67F7"/>
    <w:rsid w:val="002D7C47"/>
    <w:rsid w:val="00313159"/>
    <w:rsid w:val="003362C9"/>
    <w:rsid w:val="00341B4F"/>
    <w:rsid w:val="00345391"/>
    <w:rsid w:val="00362F39"/>
    <w:rsid w:val="0037083F"/>
    <w:rsid w:val="00373B3F"/>
    <w:rsid w:val="0039076E"/>
    <w:rsid w:val="003A408F"/>
    <w:rsid w:val="003A7852"/>
    <w:rsid w:val="003C2AC4"/>
    <w:rsid w:val="003E1746"/>
    <w:rsid w:val="003E46DE"/>
    <w:rsid w:val="003F4155"/>
    <w:rsid w:val="003F5D4F"/>
    <w:rsid w:val="003F5E79"/>
    <w:rsid w:val="00437C70"/>
    <w:rsid w:val="00464963"/>
    <w:rsid w:val="0046723E"/>
    <w:rsid w:val="0048011D"/>
    <w:rsid w:val="00485A29"/>
    <w:rsid w:val="004A345A"/>
    <w:rsid w:val="004C7A1B"/>
    <w:rsid w:val="004D4427"/>
    <w:rsid w:val="004E3AE5"/>
    <w:rsid w:val="00516C42"/>
    <w:rsid w:val="00523D82"/>
    <w:rsid w:val="00542AEB"/>
    <w:rsid w:val="00550B28"/>
    <w:rsid w:val="0055414B"/>
    <w:rsid w:val="00567E50"/>
    <w:rsid w:val="005741C1"/>
    <w:rsid w:val="00587729"/>
    <w:rsid w:val="0059194F"/>
    <w:rsid w:val="00595CEB"/>
    <w:rsid w:val="005D21EF"/>
    <w:rsid w:val="005D5CF2"/>
    <w:rsid w:val="005D5CF4"/>
    <w:rsid w:val="005E1EBC"/>
    <w:rsid w:val="005E6AFA"/>
    <w:rsid w:val="00600AF7"/>
    <w:rsid w:val="006128B1"/>
    <w:rsid w:val="0063495F"/>
    <w:rsid w:val="00640764"/>
    <w:rsid w:val="00652623"/>
    <w:rsid w:val="00661940"/>
    <w:rsid w:val="00662756"/>
    <w:rsid w:val="00662DF9"/>
    <w:rsid w:val="006738B6"/>
    <w:rsid w:val="00674409"/>
    <w:rsid w:val="006C21C8"/>
    <w:rsid w:val="006D48A8"/>
    <w:rsid w:val="007028C8"/>
    <w:rsid w:val="00747BBE"/>
    <w:rsid w:val="00811A55"/>
    <w:rsid w:val="00832122"/>
    <w:rsid w:val="00832BD4"/>
    <w:rsid w:val="00863185"/>
    <w:rsid w:val="00885A17"/>
    <w:rsid w:val="00890A85"/>
    <w:rsid w:val="008B56CA"/>
    <w:rsid w:val="008E00F3"/>
    <w:rsid w:val="008F3E62"/>
    <w:rsid w:val="0092034E"/>
    <w:rsid w:val="00924AD8"/>
    <w:rsid w:val="00950EA5"/>
    <w:rsid w:val="00964825"/>
    <w:rsid w:val="00980DE0"/>
    <w:rsid w:val="00981FD4"/>
    <w:rsid w:val="00982AF8"/>
    <w:rsid w:val="0099295B"/>
    <w:rsid w:val="009A27DD"/>
    <w:rsid w:val="009A6DBC"/>
    <w:rsid w:val="009C061F"/>
    <w:rsid w:val="009C62E4"/>
    <w:rsid w:val="00A041CF"/>
    <w:rsid w:val="00A46463"/>
    <w:rsid w:val="00A93F78"/>
    <w:rsid w:val="00AA1411"/>
    <w:rsid w:val="00AA4CEA"/>
    <w:rsid w:val="00AA5141"/>
    <w:rsid w:val="00AB44D9"/>
    <w:rsid w:val="00B04F4B"/>
    <w:rsid w:val="00B37B07"/>
    <w:rsid w:val="00B37DDA"/>
    <w:rsid w:val="00B46AD9"/>
    <w:rsid w:val="00B80613"/>
    <w:rsid w:val="00B81116"/>
    <w:rsid w:val="00B91089"/>
    <w:rsid w:val="00B93307"/>
    <w:rsid w:val="00BA56D2"/>
    <w:rsid w:val="00BB3BA1"/>
    <w:rsid w:val="00BC15BC"/>
    <w:rsid w:val="00BF3CA7"/>
    <w:rsid w:val="00C2110E"/>
    <w:rsid w:val="00C87E27"/>
    <w:rsid w:val="00CB76B7"/>
    <w:rsid w:val="00CC4645"/>
    <w:rsid w:val="00CD02F3"/>
    <w:rsid w:val="00CD1377"/>
    <w:rsid w:val="00CE156F"/>
    <w:rsid w:val="00D47F51"/>
    <w:rsid w:val="00D52821"/>
    <w:rsid w:val="00D61860"/>
    <w:rsid w:val="00D73A53"/>
    <w:rsid w:val="00D94A88"/>
    <w:rsid w:val="00D967DB"/>
    <w:rsid w:val="00DA4902"/>
    <w:rsid w:val="00DC1AA9"/>
    <w:rsid w:val="00DD6C1C"/>
    <w:rsid w:val="00DE6A47"/>
    <w:rsid w:val="00E00AEC"/>
    <w:rsid w:val="00E1281D"/>
    <w:rsid w:val="00E176BF"/>
    <w:rsid w:val="00E31EB0"/>
    <w:rsid w:val="00E32D44"/>
    <w:rsid w:val="00E52800"/>
    <w:rsid w:val="00E62E49"/>
    <w:rsid w:val="00E66E2B"/>
    <w:rsid w:val="00E74A80"/>
    <w:rsid w:val="00E977A6"/>
    <w:rsid w:val="00EA2C3E"/>
    <w:rsid w:val="00ED6F5E"/>
    <w:rsid w:val="00EF1216"/>
    <w:rsid w:val="00F13237"/>
    <w:rsid w:val="00F2742F"/>
    <w:rsid w:val="00F408F0"/>
    <w:rsid w:val="00F52DCA"/>
    <w:rsid w:val="00F706CA"/>
    <w:rsid w:val="00F76EDC"/>
    <w:rsid w:val="00F902DA"/>
    <w:rsid w:val="00FA440B"/>
    <w:rsid w:val="00FB0607"/>
    <w:rsid w:val="00FC459B"/>
    <w:rsid w:val="00FD60AA"/>
    <w:rsid w:val="00FF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chartTrackingRefBased/>
  <w15:docId w15:val="{89182B0C-B7AB-4D40-A3F3-BA60665CF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082"/>
    <w:pPr>
      <w:tabs>
        <w:tab w:val="left" w:pos="680"/>
      </w:tabs>
      <w:spacing w:after="0" w:line="300" w:lineRule="exact"/>
      <w:jc w:val="both"/>
    </w:pPr>
    <w:rPr>
      <w:rFonts w:ascii="BdE Neue Helvetica 55 Roman" w:eastAsia="Times" w:hAnsi="BdE Neue Helvetica 55 Roman" w:cs="Times New Roman"/>
      <w:sz w:val="21"/>
      <w:szCs w:val="21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6082"/>
    <w:pPr>
      <w:tabs>
        <w:tab w:val="clear" w:pos="680"/>
        <w:tab w:val="center" w:pos="4252"/>
        <w:tab w:val="right" w:pos="8504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B6082"/>
  </w:style>
  <w:style w:type="paragraph" w:styleId="Piedepgina">
    <w:name w:val="footer"/>
    <w:basedOn w:val="Normal"/>
    <w:link w:val="PiedepginaCar"/>
    <w:uiPriority w:val="99"/>
    <w:unhideWhenUsed/>
    <w:rsid w:val="001B6082"/>
    <w:pPr>
      <w:tabs>
        <w:tab w:val="clear" w:pos="680"/>
        <w:tab w:val="center" w:pos="4252"/>
        <w:tab w:val="right" w:pos="8504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B6082"/>
  </w:style>
  <w:style w:type="paragraph" w:customStyle="1" w:styleId="subtituloportada">
    <w:name w:val="subtituloportada"/>
    <w:basedOn w:val="Normal"/>
    <w:link w:val="subtituloportadaCar"/>
    <w:qFormat/>
    <w:rsid w:val="001B6082"/>
    <w:pPr>
      <w:tabs>
        <w:tab w:val="clear" w:pos="680"/>
      </w:tabs>
      <w:jc w:val="left"/>
    </w:pPr>
    <w:rPr>
      <w:rFonts w:cs="Arial"/>
      <w:sz w:val="24"/>
      <w:szCs w:val="26"/>
    </w:rPr>
  </w:style>
  <w:style w:type="character" w:customStyle="1" w:styleId="subtituloportadaCar">
    <w:name w:val="subtituloportada Car"/>
    <w:basedOn w:val="Fuentedeprrafopredeter"/>
    <w:link w:val="subtituloportada"/>
    <w:rsid w:val="001B6082"/>
    <w:rPr>
      <w:rFonts w:ascii="BdE Neue Helvetica 55 Roman" w:eastAsia="Times" w:hAnsi="BdE Neue Helvetica 55 Roman" w:cs="Arial"/>
      <w:sz w:val="24"/>
      <w:szCs w:val="26"/>
      <w:lang w:val="es-ES" w:eastAsia="es-ES"/>
    </w:rPr>
  </w:style>
  <w:style w:type="paragraph" w:customStyle="1" w:styleId="tituloportada">
    <w:name w:val="tituloportada"/>
    <w:basedOn w:val="Normal"/>
    <w:next w:val="subtituloportada"/>
    <w:link w:val="tituloportadaCar"/>
    <w:qFormat/>
    <w:rsid w:val="001B6082"/>
    <w:pPr>
      <w:tabs>
        <w:tab w:val="clear" w:pos="680"/>
      </w:tabs>
      <w:jc w:val="left"/>
    </w:pPr>
    <w:rPr>
      <w:rFonts w:cs="Arial"/>
      <w:b/>
      <w:sz w:val="24"/>
      <w:szCs w:val="32"/>
    </w:rPr>
  </w:style>
  <w:style w:type="character" w:customStyle="1" w:styleId="tituloportadaCar">
    <w:name w:val="tituloportada Car"/>
    <w:basedOn w:val="Fuentedeprrafopredeter"/>
    <w:link w:val="tituloportada"/>
    <w:rsid w:val="001B6082"/>
    <w:rPr>
      <w:rFonts w:ascii="BdE Neue Helvetica 55 Roman" w:eastAsia="Times" w:hAnsi="BdE Neue Helvetica 55 Roman" w:cs="Arial"/>
      <w:b/>
      <w:sz w:val="24"/>
      <w:szCs w:val="32"/>
      <w:lang w:val="es-ES" w:eastAsia="es-ES"/>
    </w:rPr>
  </w:style>
  <w:style w:type="table" w:styleId="Tablaconcuadrcula">
    <w:name w:val="Table Grid"/>
    <w:basedOn w:val="Tablanormal"/>
    <w:uiPriority w:val="39"/>
    <w:rsid w:val="001B6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B1E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1ED4"/>
    <w:rPr>
      <w:rFonts w:ascii="Segoe UI" w:eastAsia="Times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5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362DE430.dotm</Template>
  <TotalTime>110</TotalTime>
  <Pages>3</Pages>
  <Words>463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de España</Company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FERNANDEZ, CRISTINA</dc:creator>
  <cp:keywords/>
  <dc:description/>
  <cp:lastModifiedBy>MANJAVACAS LORENZO, MARIA JOSE</cp:lastModifiedBy>
  <cp:revision>15</cp:revision>
  <cp:lastPrinted>2019-01-25T10:23:00Z</cp:lastPrinted>
  <dcterms:created xsi:type="dcterms:W3CDTF">2019-01-17T17:44:00Z</dcterms:created>
  <dcterms:modified xsi:type="dcterms:W3CDTF">2019-01-25T10:25:00Z</dcterms:modified>
</cp:coreProperties>
</file>