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color w:val="A6A6A6" w:themeColor="background1" w:themeShade="A6"/>
          <w:sz w:val="21"/>
          <w:szCs w:val="32"/>
        </w:rPr>
        <w:alias w:val="TIPOS DE PORTADA"/>
        <w:tag w:val="tipPortada"/>
        <w:id w:val="18234799"/>
        <w:placeholder>
          <w:docPart w:val="66F3C6B900034F8DB7127EC862B55842"/>
        </w:placeholder>
        <w:docPartList>
          <w:docPartGallery w:val="Quick Parts"/>
          <w:docPartCategory w:val="INFORMES PORTADA"/>
        </w:docPartList>
      </w:sdtPr>
      <w:sdtEndPr/>
      <w:sdtContent>
        <w:tbl>
          <w:tblPr>
            <w:tblpPr w:leftFromText="142" w:rightFromText="142" w:vertAnchor="text" w:tblpY="1"/>
            <w:tblOverlap w:val="never"/>
            <w:tblW w:w="8505" w:type="dxa"/>
            <w:tblLayout w:type="fixed"/>
            <w:tblCellMar>
              <w:left w:w="0" w:type="dxa"/>
              <w:right w:w="0" w:type="dxa"/>
            </w:tblCellMar>
            <w:tblLook w:val="01E0" w:firstRow="1" w:lastRow="1" w:firstColumn="1" w:lastColumn="1" w:noHBand="0" w:noVBand="0"/>
          </w:tblPr>
          <w:tblGrid>
            <w:gridCol w:w="6820"/>
            <w:gridCol w:w="1685"/>
          </w:tblGrid>
          <w:tr w:rsidR="00754737" w:rsidRPr="00EA574A" w:rsidTr="009D0F60">
            <w:trPr>
              <w:trHeight w:hRule="exact" w:val="227"/>
            </w:trPr>
            <w:tc>
              <w:tcPr>
                <w:tcW w:w="6820" w:type="dxa"/>
                <w:noWrap/>
                <w:tcMar>
                  <w:left w:w="0" w:type="dxa"/>
                  <w:right w:w="0" w:type="dxa"/>
                </w:tcMar>
              </w:tcPr>
              <w:sdt>
                <w:sdtPr>
                  <w:alias w:val="DIR_GRAL"/>
                  <w:tag w:val="dirGeneral"/>
                  <w:id w:val="8305060"/>
                  <w:lock w:val="sdtLocked"/>
                  <w:placeholder>
                    <w:docPart w:val="6EAB06D4925846648F89C40276637F5B"/>
                  </w:placeholder>
                  <w:dataBinding w:xpath="documento/portada/dirGeneral" w:storeItemID="{B7A4229B-8B2C-49F9-8EDB-7F77D9CE8C9B}"/>
                  <w:text/>
                </w:sdtPr>
                <w:sdtEndPr/>
                <w:sdtContent>
                  <w:p w:rsidR="00754737" w:rsidRDefault="00754737" w:rsidP="00A31ACF">
                    <w:pPr>
                      <w:pStyle w:val="direccgeneral"/>
                    </w:pPr>
                    <w:r>
                      <w:rPr>
                        <w:lang w:val="es-ES_tradnl"/>
                      </w:rPr>
                      <w:t>Sistemas de Información</w:t>
                    </w:r>
                  </w:p>
                </w:sdtContent>
              </w:sdt>
            </w:tc>
            <w:tc>
              <w:tcPr>
                <w:tcW w:w="1685" w:type="dxa"/>
              </w:tcPr>
              <w:p w:rsidR="00754737" w:rsidRDefault="00754737" w:rsidP="00A31ACF">
                <w:pPr>
                  <w:jc w:val="center"/>
                </w:pPr>
                <w:r>
                  <w:t xml:space="preserve"> </w:t>
                </w:r>
              </w:p>
            </w:tc>
          </w:tr>
          <w:tr w:rsidR="00754737" w:rsidRPr="00EA574A" w:rsidTr="009D0F60">
            <w:trPr>
              <w:trHeight w:val="980"/>
            </w:trPr>
            <w:sdt>
              <w:sdtPr>
                <w:alias w:val="FECHA"/>
                <w:tag w:val="fecha"/>
                <w:id w:val="15428097"/>
                <w:lock w:val="sdtLocked"/>
                <w:placeholder>
                  <w:docPart w:val="FD585763BBB64617B09559C68DE7822A"/>
                </w:placeholder>
                <w:text/>
              </w:sdtPr>
              <w:sdtEndPr/>
              <w:sdtContent>
                <w:tc>
                  <w:tcPr>
                    <w:tcW w:w="8505" w:type="dxa"/>
                    <w:gridSpan w:val="2"/>
                    <w:tcMar>
                      <w:left w:w="0" w:type="dxa"/>
                      <w:right w:w="0" w:type="dxa"/>
                    </w:tcMar>
                    <w:vAlign w:val="center"/>
                  </w:tcPr>
                  <w:p w:rsidR="00754737" w:rsidRDefault="008658DB" w:rsidP="00541078">
                    <w:pPr>
                      <w:pStyle w:val="fechaportada"/>
                    </w:pPr>
                    <w:r>
                      <w:t>Ju</w:t>
                    </w:r>
                    <w:r w:rsidR="00541078">
                      <w:t>l</w:t>
                    </w:r>
                    <w:r>
                      <w:t>io</w:t>
                    </w:r>
                    <w:r w:rsidR="00754737">
                      <w:t xml:space="preserve"> 2016</w:t>
                    </w:r>
                  </w:p>
                </w:tc>
              </w:sdtContent>
            </w:sdt>
          </w:tr>
        </w:tbl>
        <w:tbl>
          <w:tblPr>
            <w:tblW w:w="8505" w:type="dxa"/>
            <w:tblLayout w:type="fixed"/>
            <w:tblCellMar>
              <w:left w:w="0" w:type="dxa"/>
              <w:right w:w="0" w:type="dxa"/>
            </w:tblCellMar>
            <w:tblLook w:val="01E0" w:firstRow="1" w:lastRow="1" w:firstColumn="1" w:lastColumn="1" w:noHBand="0" w:noVBand="0"/>
          </w:tblPr>
          <w:tblGrid>
            <w:gridCol w:w="8505"/>
          </w:tblGrid>
          <w:tr w:rsidR="00754737" w:rsidTr="00235B63">
            <w:tc>
              <w:tcPr>
                <w:tcW w:w="8505" w:type="dxa"/>
                <w:tcMar>
                  <w:top w:w="1259" w:type="dxa"/>
                </w:tcMar>
              </w:tcPr>
              <w:bookmarkStart w:id="1" w:name="OpcionesPortada" w:displacedByCustomXml="next"/>
              <w:sdt>
                <w:sdtPr>
                  <w:alias w:val="TÍTULO"/>
                  <w:tag w:val="titulo"/>
                  <w:id w:val="8305062"/>
                  <w:lock w:val="sdtLocked"/>
                  <w:placeholder>
                    <w:docPart w:val="E6FDB2BDBB424F6C93AB46BAAD4E9A3D"/>
                  </w:placeholder>
                  <w:dataBinding w:xpath="documento/portada/titulo" w:storeItemID="{B7A4229B-8B2C-49F9-8EDB-7F77D9CE8C9B}"/>
                  <w:text/>
                </w:sdtPr>
                <w:sdtEndPr/>
                <w:sdtContent>
                  <w:p w:rsidR="00754737" w:rsidRPr="00EA574A" w:rsidRDefault="000C72C8" w:rsidP="00A31ACF">
                    <w:pPr>
                      <w:pStyle w:val="tituloportada"/>
                    </w:pPr>
                    <w:r w:rsidRPr="000C72C8">
                      <w:t>Normas de adhesión. GEA –</w:t>
                    </w:r>
                    <w:r w:rsidR="001F158A">
                      <w:t xml:space="preserve"> </w:t>
                    </w:r>
                    <w:r w:rsidRPr="000C72C8">
                      <w:t>Envío de datos estadísticos de la base de datos RSE (Ratios Sectoriales Europeas)</w:t>
                    </w:r>
                  </w:p>
                </w:sdtContent>
              </w:sdt>
            </w:tc>
          </w:tr>
          <w:tr w:rsidR="00754737" w:rsidTr="009D0F60">
            <w:trPr>
              <w:trHeight w:val="88"/>
            </w:trPr>
            <w:tc>
              <w:tcPr>
                <w:tcW w:w="8505" w:type="dxa"/>
                <w:tcMar>
                  <w:bottom w:w="329" w:type="dxa"/>
                </w:tcMar>
              </w:tcPr>
              <w:sdt>
                <w:sdtPr>
                  <w:rPr>
                    <w:rFonts w:eastAsiaTheme="minorHAnsi" w:cs="Calibri"/>
                    <w:sz w:val="24"/>
                    <w:szCs w:val="24"/>
                    <w:lang w:eastAsia="en-US"/>
                  </w:rPr>
                  <w:alias w:val="SUBTÍTULO"/>
                  <w:tag w:val="subtitulo"/>
                  <w:id w:val="8305063"/>
                  <w:lock w:val="sdtLocked"/>
                  <w:placeholder>
                    <w:docPart w:val="E0B2EAD48BB4495D8ECA7DC0D4C53EB9"/>
                  </w:placeholder>
                  <w:dataBinding w:xpath="documento/portada/subtitulo" w:storeItemID="{B7A4229B-8B2C-49F9-8EDB-7F77D9CE8C9B}"/>
                  <w:text/>
                </w:sdtPr>
                <w:sdtEndPr/>
                <w:sdtContent>
                  <w:p w:rsidR="00754737" w:rsidRPr="00EA574A" w:rsidRDefault="002424AC" w:rsidP="00A31ACF">
                    <w:pPr>
                      <w:pStyle w:val="subtituloportada"/>
                    </w:pPr>
                    <w:r w:rsidRPr="002424AC">
                      <w:rPr>
                        <w:rFonts w:eastAsiaTheme="minorHAnsi" w:cs="Calibri"/>
                        <w:sz w:val="24"/>
                        <w:szCs w:val="24"/>
                        <w:lang w:eastAsia="en-US"/>
                      </w:rPr>
                      <w:t>I.E.2016.03</w:t>
                    </w:r>
                  </w:p>
                </w:sdtContent>
              </w:sdt>
            </w:tc>
          </w:tr>
          <w:tr w:rsidR="00754737" w:rsidTr="009D0F60">
            <w:trPr>
              <w:trHeight w:val="88"/>
            </w:trPr>
            <w:tc>
              <w:tcPr>
                <w:tcW w:w="8505" w:type="dxa"/>
              </w:tcPr>
              <w:sdt>
                <w:sdtPr>
                  <w:alias w:val="AUTOR/ES"/>
                  <w:tag w:val="autor"/>
                  <w:id w:val="8305064"/>
                  <w:lock w:val="sdtLocked"/>
                  <w:placeholder>
                    <w:docPart w:val="53FA568BBB7C4374A63F168BA8DD2BFF"/>
                  </w:placeholder>
                  <w:dataBinding w:xpath="documento/portada/autor" w:storeItemID="{B7A4229B-8B2C-49F9-8EDB-7F77D9CE8C9B}"/>
                  <w:text w:multiLine="1"/>
                </w:sdtPr>
                <w:sdtEndPr/>
                <w:sdtContent>
                  <w:p w:rsidR="00754737" w:rsidRPr="00EA574A" w:rsidRDefault="00754737" w:rsidP="00754737">
                    <w:pPr>
                      <w:pStyle w:val="autorportada"/>
                    </w:pPr>
                    <w:r>
                      <w:t>Departamento de Sistemas de Información</w:t>
                    </w:r>
                  </w:p>
                </w:sdtContent>
              </w:sdt>
            </w:tc>
          </w:tr>
        </w:tbl>
        <w:p w:rsidR="004E71B2" w:rsidRPr="0026047C" w:rsidRDefault="001E071B" w:rsidP="0026047C">
          <w:pPr>
            <w:pStyle w:val="Portadablanco"/>
          </w:pPr>
        </w:p>
        <w:bookmarkEnd w:id="1" w:displacedByCustomXml="next"/>
      </w:sdtContent>
    </w:sdt>
    <w:sdt>
      <w:sdtPr>
        <w:rPr>
          <w:rFonts w:ascii="BdE Neue Helvetica 55 Roman" w:hAnsi="BdE Neue Helvetica 55 Roman"/>
          <w:color w:val="A6A6A6" w:themeColor="background1" w:themeShade="A6"/>
        </w:rPr>
        <w:alias w:val="Resumen"/>
        <w:tag w:val="resumen"/>
        <w:id w:val="18234805"/>
        <w:placeholder>
          <w:docPart w:val="66F3C6B900034F8DB7127EC862B55842"/>
        </w:placeholder>
        <w:docPartList>
          <w:docPartGallery w:val="Quick Parts"/>
          <w:docPartCategory w:val="INFORMES RESUMEN"/>
        </w:docPartList>
      </w:sdtPr>
      <w:sdtEndPr>
        <w:rPr>
          <w:color w:val="FFFFFF" w:themeColor="background1"/>
        </w:rPr>
      </w:sdtEndPr>
      <w:sdtContent>
        <w:bookmarkStart w:id="2" w:name="noResumen" w:displacedByCustomXml="prev"/>
        <w:tbl>
          <w:tblPr>
            <w:tblpPr w:vertAnchor="text" w:tblpY="455"/>
            <w:tblW w:w="8505" w:type="dxa"/>
            <w:tblLayout w:type="fixed"/>
            <w:tblCellMar>
              <w:left w:w="0" w:type="dxa"/>
              <w:right w:w="0" w:type="dxa"/>
            </w:tblCellMar>
            <w:tblLook w:val="01E0" w:firstRow="1" w:lastRow="1" w:firstColumn="1" w:lastColumn="1" w:noHBand="0" w:noVBand="0"/>
          </w:tblPr>
          <w:tblGrid>
            <w:gridCol w:w="8505"/>
          </w:tblGrid>
          <w:tr w:rsidR="00754737" w:rsidTr="00A31ACF">
            <w:trPr>
              <w:cantSplit/>
              <w:trHeight w:val="325"/>
            </w:trPr>
            <w:tc>
              <w:tcPr>
                <w:tcW w:w="8505" w:type="dxa"/>
                <w:noWrap/>
                <w:tcMar>
                  <w:top w:w="227" w:type="dxa"/>
                  <w:left w:w="0" w:type="dxa"/>
                  <w:bottom w:w="227" w:type="dxa"/>
                  <w:right w:w="0" w:type="dxa"/>
                </w:tcMar>
                <w:hideMark/>
              </w:tcPr>
              <w:p w:rsidR="00754737" w:rsidRDefault="00754737" w:rsidP="00A31ACF">
                <w:pPr>
                  <w:pStyle w:val="resumen"/>
                  <w:framePr w:wrap="auto" w:vAnchor="margin" w:yAlign="inline"/>
                </w:pPr>
              </w:p>
            </w:tc>
          </w:tr>
        </w:tbl>
        <w:p w:rsidR="004E71B2" w:rsidRPr="0026047C" w:rsidRDefault="001E071B" w:rsidP="0026047C">
          <w:pPr>
            <w:pStyle w:val="Portadablanco"/>
          </w:pPr>
        </w:p>
        <w:bookmarkEnd w:id="2" w:displacedByCustomXml="next"/>
      </w:sdtContent>
    </w:sdt>
    <w:p w:rsidR="00EA574A" w:rsidRPr="0026047C" w:rsidRDefault="00AF202A" w:rsidP="00EA574A">
      <w:pPr>
        <w:rPr>
          <w:color w:val="000000" w:themeColor="text1"/>
        </w:rPr>
        <w:sectPr w:rsidR="00EA574A" w:rsidRPr="0026047C" w:rsidSect="00EA574A">
          <w:headerReference w:type="first" r:id="rId9"/>
          <w:pgSz w:w="11906" w:h="16838" w:code="9"/>
          <w:pgMar w:top="1134" w:right="1418" w:bottom="1021" w:left="1985" w:header="720" w:footer="624" w:gutter="0"/>
          <w:pgNumType w:chapSep="period"/>
          <w:cols w:space="709"/>
          <w:titlePg/>
        </w:sectPr>
      </w:pPr>
      <w:r>
        <w:rPr>
          <w:noProof/>
          <w:color w:val="000000" w:themeColor="text1"/>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129540</wp:posOffset>
                </wp:positionV>
                <wp:extent cx="5400040" cy="0"/>
                <wp:effectExtent l="12700" t="8255" r="6985" b="10795"/>
                <wp:wrapNone/>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04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30287E"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2pt" to="425.2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9VEQIAACgEAAAOAAAAZHJzL2Uyb0RvYy54bWysU8GO2jAQvVfqP1i+QxI2UD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" strokeweight=".5pt"/>
            </w:pict>
          </mc:Fallback>
        </mc:AlternateContent>
      </w:r>
    </w:p>
    <w:sdt>
      <w:sdtPr>
        <w:rPr>
          <w:b w:val="0"/>
          <w:color w:val="FFFFFF" w:themeColor="background1"/>
        </w:rPr>
        <w:alias w:val="Hoja de control"/>
        <w:tag w:val="hoja"/>
        <w:id w:val="99929485"/>
        <w:placeholder>
          <w:docPart w:val="501B382D03E34BEE93946570F82E37F0"/>
        </w:placeholder>
        <w:docPartList>
          <w:docPartGallery w:val="Quick Parts"/>
          <w:docPartCategory w:val="INFORMES HOJA"/>
        </w:docPartList>
      </w:sdtPr>
      <w:sdtEndPr/>
      <w:sdtContent>
        <w:p w:rsidR="001F158A" w:rsidRPr="00F24E39" w:rsidRDefault="001F158A" w:rsidP="00FD44AC">
          <w:pPr>
            <w:pStyle w:val="HCTtulos"/>
          </w:pPr>
          <w:r w:rsidRPr="00F24E39">
            <w:t>Hoja de Control</w:t>
          </w:r>
        </w:p>
        <w:p w:rsidR="001F158A" w:rsidRPr="00F24E39" w:rsidRDefault="001F158A" w:rsidP="00FD44AC">
          <w:pPr>
            <w:pStyle w:val="HCtextos"/>
          </w:pPr>
        </w:p>
        <w:p w:rsidR="001F158A" w:rsidRPr="00F24E39" w:rsidRDefault="001F158A" w:rsidP="00FD44AC">
          <w:pPr>
            <w:pStyle w:val="HCtextos"/>
          </w:pPr>
        </w:p>
        <w:tbl>
          <w:tblPr>
            <w:tblW w:w="8505"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72" w:type="dxa"/>
              <w:bottom w:w="48" w:type="dxa"/>
            </w:tblCellMar>
            <w:tblLook w:val="01E0" w:firstRow="1" w:lastRow="1" w:firstColumn="1" w:lastColumn="1" w:noHBand="0" w:noVBand="0"/>
          </w:tblPr>
          <w:tblGrid>
            <w:gridCol w:w="1690"/>
            <w:gridCol w:w="1571"/>
            <w:gridCol w:w="5244"/>
          </w:tblGrid>
          <w:tr w:rsidR="001F158A" w:rsidRPr="004B1AE8" w:rsidTr="00D116E0">
            <w:tc>
              <w:tcPr>
                <w:tcW w:w="1690" w:type="dxa"/>
                <w:shd w:val="clear" w:color="auto" w:fill="auto"/>
              </w:tcPr>
              <w:p w:rsidR="001F158A" w:rsidRPr="00F24E39" w:rsidRDefault="001F158A" w:rsidP="00FD44AC">
                <w:pPr>
                  <w:pStyle w:val="HCTtulos"/>
                </w:pPr>
                <w:bookmarkStart w:id="4" w:name="hojaEstandar"/>
                <w:bookmarkEnd w:id="4"/>
                <w:r w:rsidRPr="00F24E39">
                  <w:t>Título</w:t>
                </w:r>
              </w:p>
            </w:tc>
            <w:tc>
              <w:tcPr>
                <w:tcW w:w="6815" w:type="dxa"/>
                <w:gridSpan w:val="2"/>
                <w:shd w:val="clear" w:color="auto" w:fill="auto"/>
              </w:tcPr>
              <w:sdt>
                <w:sdtPr>
                  <w:rPr>
                    <w:szCs w:val="20"/>
                  </w:rPr>
                  <w:alias w:val="Título"/>
                  <w:tag w:val="titulo"/>
                  <w:id w:val="16464909"/>
                  <w:placeholder>
                    <w:docPart w:val="D0E5A4021E564EBB8FDC4850FBC0A076"/>
                  </w:placeholder>
                  <w:dataBinding w:xpath="documento/portada/titulo" w:storeItemID="{B7A4229B-8B2C-49F9-8EDB-7F77D9CE8C9B}"/>
                  <w:text/>
                </w:sdtPr>
                <w:sdtEndPr/>
                <w:sdtContent>
                  <w:p w:rsidR="001F158A" w:rsidRPr="00F24E39" w:rsidRDefault="001F158A" w:rsidP="00FD44AC">
                    <w:pPr>
                      <w:pStyle w:val="HCtextos"/>
                      <w:rPr>
                        <w:color w:val="000000"/>
                        <w:szCs w:val="20"/>
                      </w:rPr>
                    </w:pPr>
                    <w:r>
                      <w:rPr>
                        <w:szCs w:val="20"/>
                        <w:lang w:val="es-ES_tradnl"/>
                      </w:rPr>
                      <w:t>Normas de adhesión. GEA – Envío de datos estadísticos de la base de datos RSE (Ratios Sectoriales Europeas)</w:t>
                    </w:r>
                  </w:p>
                </w:sdtContent>
              </w:sdt>
            </w:tc>
          </w:tr>
          <w:tr w:rsidR="001F158A" w:rsidRPr="004B1AE8" w:rsidTr="00D116E0">
            <w:tc>
              <w:tcPr>
                <w:tcW w:w="1690" w:type="dxa"/>
                <w:shd w:val="clear" w:color="auto" w:fill="auto"/>
              </w:tcPr>
              <w:p w:rsidR="001F158A" w:rsidRPr="00F24E39" w:rsidRDefault="001F158A" w:rsidP="00FD44AC">
                <w:pPr>
                  <w:pStyle w:val="HCTtulos"/>
                </w:pPr>
                <w:r w:rsidRPr="00F24E39">
                  <w:t>Autor</w:t>
                </w:r>
              </w:p>
            </w:tc>
            <w:tc>
              <w:tcPr>
                <w:tcW w:w="6815" w:type="dxa"/>
                <w:gridSpan w:val="2"/>
                <w:shd w:val="clear" w:color="auto" w:fill="auto"/>
              </w:tcPr>
              <w:sdt>
                <w:sdtPr>
                  <w:rPr>
                    <w:szCs w:val="20"/>
                  </w:rPr>
                  <w:alias w:val="Autor / es"/>
                  <w:tag w:val="autor"/>
                  <w:id w:val="16464910"/>
                  <w:placeholder>
                    <w:docPart w:val="0B3921A6D57B466599AA7F07CC152CCB"/>
                  </w:placeholder>
                  <w:dataBinding w:xpath="documento/portada/autor" w:storeItemID="{B7A4229B-8B2C-49F9-8EDB-7F77D9CE8C9B}"/>
                  <w:text/>
                </w:sdtPr>
                <w:sdtEndPr/>
                <w:sdtContent>
                  <w:p w:rsidR="001F158A" w:rsidRPr="00F24E39" w:rsidRDefault="001F158A" w:rsidP="00FD44AC">
                    <w:pPr>
                      <w:pStyle w:val="HCtextos"/>
                      <w:rPr>
                        <w:color w:val="000000"/>
                        <w:szCs w:val="20"/>
                      </w:rPr>
                    </w:pPr>
                    <w:r>
                      <w:rPr>
                        <w:szCs w:val="20"/>
                        <w:lang w:val="es-ES_tradnl"/>
                      </w:rPr>
                      <w:t>Departamento de Sistemas de Información</w:t>
                    </w:r>
                  </w:p>
                </w:sdtContent>
              </w:sdt>
            </w:tc>
          </w:tr>
          <w:tr w:rsidR="001F158A" w:rsidRPr="004B1AE8" w:rsidTr="00D116E0">
            <w:tc>
              <w:tcPr>
                <w:tcW w:w="1690" w:type="dxa"/>
                <w:shd w:val="clear" w:color="auto" w:fill="auto"/>
              </w:tcPr>
              <w:p w:rsidR="001F158A" w:rsidRPr="00F24E39" w:rsidRDefault="001F158A" w:rsidP="00FD44AC">
                <w:pPr>
                  <w:pStyle w:val="HCTtulos"/>
                </w:pPr>
                <w:r w:rsidRPr="00F24E39">
                  <w:t>Versión</w:t>
                </w:r>
              </w:p>
            </w:tc>
            <w:tc>
              <w:tcPr>
                <w:tcW w:w="6815" w:type="dxa"/>
                <w:gridSpan w:val="2"/>
                <w:shd w:val="clear" w:color="auto" w:fill="auto"/>
              </w:tcPr>
              <w:p w:rsidR="001F158A" w:rsidRPr="00F24E39" w:rsidRDefault="001F158A" w:rsidP="008658DB">
                <w:pPr>
                  <w:pStyle w:val="HCtextos"/>
                  <w:rPr>
                    <w:szCs w:val="20"/>
                  </w:rPr>
                </w:pPr>
                <w:r>
                  <w:rPr>
                    <w:szCs w:val="20"/>
                  </w:rPr>
                  <w:t>0</w:t>
                </w:r>
                <w:r w:rsidR="00541078">
                  <w:rPr>
                    <w:szCs w:val="20"/>
                  </w:rPr>
                  <w:t>1</w:t>
                </w:r>
              </w:p>
            </w:tc>
          </w:tr>
          <w:tr w:rsidR="001F158A" w:rsidRPr="004B1AE8" w:rsidTr="00D116E0">
            <w:tc>
              <w:tcPr>
                <w:tcW w:w="1690" w:type="dxa"/>
                <w:tcBorders>
                  <w:bottom w:val="single" w:sz="2" w:space="0" w:color="auto"/>
                </w:tcBorders>
                <w:shd w:val="clear" w:color="auto" w:fill="auto"/>
              </w:tcPr>
              <w:p w:rsidR="001F158A" w:rsidRPr="00F24E39" w:rsidRDefault="001F158A" w:rsidP="00FD44AC">
                <w:pPr>
                  <w:pStyle w:val="HCTtulos"/>
                </w:pPr>
                <w:r w:rsidRPr="00F24E39">
                  <w:t>Fecha</w:t>
                </w:r>
              </w:p>
            </w:tc>
            <w:tc>
              <w:tcPr>
                <w:tcW w:w="6815" w:type="dxa"/>
                <w:gridSpan w:val="2"/>
                <w:tcBorders>
                  <w:bottom w:val="single" w:sz="2" w:space="0" w:color="auto"/>
                </w:tcBorders>
                <w:shd w:val="clear" w:color="auto" w:fill="auto"/>
              </w:tcPr>
              <w:p w:rsidR="001F158A" w:rsidRPr="00F24E39" w:rsidRDefault="008658DB" w:rsidP="00541078">
                <w:pPr>
                  <w:pStyle w:val="HCtextos"/>
                  <w:rPr>
                    <w:szCs w:val="20"/>
                  </w:rPr>
                </w:pPr>
                <w:r>
                  <w:rPr>
                    <w:szCs w:val="20"/>
                  </w:rPr>
                  <w:t>Ju</w:t>
                </w:r>
                <w:r w:rsidR="00541078">
                  <w:rPr>
                    <w:szCs w:val="20"/>
                  </w:rPr>
                  <w:t>l</w:t>
                </w:r>
                <w:r>
                  <w:rPr>
                    <w:szCs w:val="20"/>
                  </w:rPr>
                  <w:t>io</w:t>
                </w:r>
                <w:r w:rsidR="001F158A">
                  <w:rPr>
                    <w:szCs w:val="20"/>
                  </w:rPr>
                  <w:t xml:space="preserve"> 2016</w:t>
                </w:r>
              </w:p>
            </w:tc>
          </w:tr>
          <w:tr w:rsidR="001F158A" w:rsidRPr="00F24E39" w:rsidTr="00D116E0">
            <w:tc>
              <w:tcPr>
                <w:tcW w:w="8505" w:type="dxa"/>
                <w:gridSpan w:val="3"/>
                <w:tcBorders>
                  <w:left w:val="nil"/>
                  <w:bottom w:val="nil"/>
                  <w:right w:val="nil"/>
                </w:tcBorders>
                <w:shd w:val="clear" w:color="auto" w:fill="auto"/>
              </w:tcPr>
              <w:p w:rsidR="001F158A" w:rsidRPr="00F24E39" w:rsidRDefault="001F158A" w:rsidP="00FD44AC">
                <w:pPr>
                  <w:pStyle w:val="HCtextos"/>
                </w:pPr>
              </w:p>
            </w:tc>
          </w:tr>
          <w:tr w:rsidR="001F158A" w:rsidRPr="00F24E39" w:rsidTr="00FD44AC">
            <w:tc>
              <w:tcPr>
                <w:tcW w:w="8505" w:type="dxa"/>
                <w:gridSpan w:val="3"/>
                <w:tcBorders>
                  <w:top w:val="nil"/>
                  <w:left w:val="nil"/>
                  <w:bottom w:val="nil"/>
                  <w:right w:val="nil"/>
                </w:tcBorders>
                <w:shd w:val="clear" w:color="auto" w:fill="auto"/>
                <w:tcMar>
                  <w:top w:w="72" w:type="dxa"/>
                  <w:left w:w="0" w:type="dxa"/>
                  <w:bottom w:w="48" w:type="dxa"/>
                  <w:right w:w="108" w:type="dxa"/>
                </w:tcMar>
                <w:vAlign w:val="center"/>
              </w:tcPr>
              <w:p w:rsidR="001F158A" w:rsidRPr="00F24E39" w:rsidRDefault="001F158A" w:rsidP="00FD44AC">
                <w:pPr>
                  <w:pStyle w:val="HCTtulos"/>
                </w:pPr>
                <w:r w:rsidRPr="00F24E39">
                  <w:t>Registro de Cambios</w:t>
                </w:r>
              </w:p>
            </w:tc>
          </w:tr>
          <w:tr w:rsidR="001F158A" w:rsidRPr="00F24E39" w:rsidTr="00D116E0">
            <w:tc>
              <w:tcPr>
                <w:tcW w:w="8505" w:type="dxa"/>
                <w:gridSpan w:val="3"/>
                <w:tcBorders>
                  <w:top w:val="nil"/>
                  <w:left w:val="nil"/>
                  <w:right w:val="nil"/>
                </w:tcBorders>
                <w:shd w:val="clear" w:color="auto" w:fill="auto"/>
              </w:tcPr>
              <w:p w:rsidR="001F158A" w:rsidRPr="00F24E39" w:rsidRDefault="001F158A" w:rsidP="00FD44AC">
                <w:pPr>
                  <w:pStyle w:val="HCtextos"/>
                </w:pPr>
              </w:p>
            </w:tc>
          </w:tr>
          <w:tr w:rsidR="001F158A" w:rsidRPr="00F24E39" w:rsidTr="00D116E0">
            <w:tc>
              <w:tcPr>
                <w:tcW w:w="1690" w:type="dxa"/>
                <w:shd w:val="clear" w:color="auto" w:fill="auto"/>
              </w:tcPr>
              <w:p w:rsidR="001F158A" w:rsidRPr="00F24E39" w:rsidRDefault="001F158A" w:rsidP="00FD44AC">
                <w:pPr>
                  <w:pStyle w:val="HCTtulos"/>
                </w:pPr>
                <w:r w:rsidRPr="00F24E39">
                  <w:t>Versión</w:t>
                </w:r>
              </w:p>
            </w:tc>
            <w:tc>
              <w:tcPr>
                <w:tcW w:w="1571" w:type="dxa"/>
                <w:shd w:val="clear" w:color="auto" w:fill="auto"/>
              </w:tcPr>
              <w:p w:rsidR="001F158A" w:rsidRPr="00F24E39" w:rsidRDefault="001F158A" w:rsidP="00FD44AC">
                <w:pPr>
                  <w:pStyle w:val="HCTtulos"/>
                </w:pPr>
                <w:r w:rsidRPr="00F24E39">
                  <w:t>Fecha</w:t>
                </w:r>
              </w:p>
            </w:tc>
            <w:tc>
              <w:tcPr>
                <w:tcW w:w="5244" w:type="dxa"/>
                <w:shd w:val="clear" w:color="auto" w:fill="auto"/>
              </w:tcPr>
              <w:p w:rsidR="001F158A" w:rsidRPr="00F24E39" w:rsidRDefault="001F158A" w:rsidP="00FD44AC">
                <w:pPr>
                  <w:pStyle w:val="HCTtulos"/>
                </w:pPr>
                <w:r w:rsidRPr="00F24E39">
                  <w:t>Motivo del cambio</w:t>
                </w:r>
              </w:p>
            </w:tc>
          </w:tr>
          <w:tr w:rsidR="001F158A" w:rsidRPr="00F24E39" w:rsidTr="00D116E0">
            <w:tc>
              <w:tcPr>
                <w:tcW w:w="1690" w:type="dxa"/>
                <w:shd w:val="clear" w:color="auto" w:fill="auto"/>
              </w:tcPr>
              <w:p w:rsidR="001F158A" w:rsidRPr="00F24E39" w:rsidRDefault="001F158A" w:rsidP="00FD44AC">
                <w:pPr>
                  <w:pStyle w:val="HCtextos"/>
                </w:pPr>
                <w:r>
                  <w:t>01</w:t>
                </w:r>
              </w:p>
            </w:tc>
            <w:tc>
              <w:tcPr>
                <w:tcW w:w="1571" w:type="dxa"/>
                <w:shd w:val="clear" w:color="auto" w:fill="auto"/>
              </w:tcPr>
              <w:p w:rsidR="001F158A" w:rsidRPr="00F24E39" w:rsidRDefault="00541078" w:rsidP="00FD44AC">
                <w:pPr>
                  <w:pStyle w:val="HCtextos"/>
                </w:pPr>
                <w:r>
                  <w:t>08/07/2016</w:t>
                </w:r>
              </w:p>
            </w:tc>
            <w:tc>
              <w:tcPr>
                <w:tcW w:w="5244" w:type="dxa"/>
                <w:shd w:val="clear" w:color="auto" w:fill="auto"/>
              </w:tcPr>
              <w:p w:rsidR="001F158A" w:rsidRPr="00F24E39" w:rsidRDefault="001F158A" w:rsidP="00FD44AC">
                <w:pPr>
                  <w:pStyle w:val="HCtextos"/>
                </w:pPr>
                <w:r>
                  <w:t>Versión inicial</w:t>
                </w:r>
              </w:p>
            </w:tc>
          </w:tr>
        </w:tbl>
        <w:p w:rsidR="00EA574A" w:rsidRPr="00F26584" w:rsidRDefault="001E071B" w:rsidP="00431627">
          <w:pPr>
            <w:pStyle w:val="HCblanco"/>
          </w:pPr>
        </w:p>
      </w:sdtContent>
    </w:sdt>
    <w:p w:rsidR="00EA574A" w:rsidRDefault="00EA574A" w:rsidP="00EA574A"/>
    <w:p w:rsidR="00EA574A" w:rsidRDefault="00EA574A" w:rsidP="00EA574A">
      <w:pPr>
        <w:sectPr w:rsidR="00EA574A" w:rsidSect="00EA574A">
          <w:footerReference w:type="even" r:id="rId10"/>
          <w:pgSz w:w="11906" w:h="16838" w:code="9"/>
          <w:pgMar w:top="1134" w:right="1418" w:bottom="1021" w:left="1985" w:header="720" w:footer="624" w:gutter="0"/>
          <w:pgNumType w:chapSep="period"/>
          <w:cols w:space="709"/>
          <w:formProt w:val="0"/>
        </w:sectPr>
      </w:pPr>
    </w:p>
    <w:sdt>
      <w:sdtPr>
        <w:rPr>
          <w:rFonts w:ascii="BdE Neue Helvetica 45 Light" w:eastAsiaTheme="minorEastAsia" w:hAnsi="BdE Neue Helvetica 45 Light" w:cs="Times New Roman"/>
          <w:b w:val="0"/>
          <w:bCs/>
          <w:color w:val="808080"/>
          <w:sz w:val="20"/>
          <w:szCs w:val="20"/>
          <w:lang w:val="es-ES_tradnl" w:eastAsia="es-ES_tradnl"/>
        </w:rPr>
        <w:alias w:val="ÍNDICE PRINCIPAL"/>
        <w:tag w:val="indPrincipal"/>
        <w:id w:val="6447492"/>
        <w:lock w:val="sdtContentLocked"/>
        <w:placeholder>
          <w:docPart w:val="395A5D6052384673A6C08CAFB5EE44C8"/>
        </w:placeholder>
      </w:sdtPr>
      <w:sdtEndPr>
        <w:rPr>
          <w:rFonts w:ascii="BdE Neue Helvetica 55 Roman" w:eastAsia="Times" w:hAnsi="BdE Neue Helvetica 55 Roman"/>
          <w:bCs w:val="0"/>
          <w:sz w:val="21"/>
          <w:lang w:val="es-ES" w:eastAsia="es-ES"/>
        </w:rPr>
      </w:sdtEndPr>
      <w:sdtContent>
        <w:p w:rsidR="002B4231" w:rsidRDefault="002B4231" w:rsidP="00883A50">
          <w:pPr>
            <w:pStyle w:val="TituloIndice"/>
          </w:pPr>
          <w:r>
            <w:t>ÍNDICE</w:t>
          </w:r>
        </w:p>
        <w:p w:rsidR="00C95F84" w:rsidRDefault="005974B3">
          <w:pPr>
            <w:pStyle w:val="TDC1"/>
            <w:rPr>
              <w:rFonts w:asciiTheme="minorHAnsi" w:eastAsiaTheme="minorEastAsia" w:hAnsiTheme="minorHAnsi" w:cstheme="minorBidi"/>
              <w:noProof/>
              <w:sz w:val="22"/>
              <w:szCs w:val="22"/>
              <w:lang w:val="es-ES_tradnl" w:eastAsia="es-ES_tradnl"/>
            </w:rPr>
          </w:pPr>
          <w:r>
            <w:fldChar w:fldCharType="begin"/>
          </w:r>
          <w:r>
            <w:instrText xml:space="preserve"> TOC \o "1-3" \p " " \h \z \t "anejo2;1;anejo3;2" </w:instrText>
          </w:r>
          <w:r>
            <w:fldChar w:fldCharType="separate"/>
          </w:r>
          <w:hyperlink w:anchor="_Toc455994195" w:history="1">
            <w:r w:rsidR="00C95F84" w:rsidRPr="00625C28">
              <w:rPr>
                <w:rStyle w:val="Hipervnculo"/>
                <w:noProof/>
              </w:rPr>
              <w:t>1</w:t>
            </w:r>
            <w:r w:rsidR="00C95F84">
              <w:rPr>
                <w:rFonts w:asciiTheme="minorHAnsi" w:eastAsiaTheme="minorEastAsia" w:hAnsiTheme="minorHAnsi" w:cstheme="minorBidi"/>
                <w:noProof/>
                <w:sz w:val="22"/>
                <w:szCs w:val="22"/>
                <w:lang w:val="es-ES_tradnl" w:eastAsia="es-ES_tradnl"/>
              </w:rPr>
              <w:tab/>
            </w:r>
            <w:r w:rsidR="00C95F84" w:rsidRPr="00625C28">
              <w:rPr>
                <w:rStyle w:val="Hipervnculo"/>
                <w:noProof/>
              </w:rPr>
              <w:t>Introducción</w:t>
            </w:r>
            <w:r w:rsidR="00C95F84">
              <w:rPr>
                <w:noProof/>
                <w:webHidden/>
              </w:rPr>
              <w:t xml:space="preserve">   </w:t>
            </w:r>
            <w:r w:rsidR="00C95F84" w:rsidRPr="00C95F84">
              <w:rPr>
                <w:b/>
                <w:noProof/>
                <w:webHidden/>
              </w:rPr>
              <w:fldChar w:fldCharType="begin"/>
            </w:r>
            <w:r w:rsidR="00C95F84" w:rsidRPr="00C95F84">
              <w:rPr>
                <w:b/>
                <w:noProof/>
                <w:webHidden/>
              </w:rPr>
              <w:instrText xml:space="preserve"> PAGEREF _Toc455994195 \h </w:instrText>
            </w:r>
            <w:r w:rsidR="00C95F84" w:rsidRPr="00C95F84">
              <w:rPr>
                <w:b/>
                <w:noProof/>
                <w:webHidden/>
              </w:rPr>
            </w:r>
            <w:r w:rsidR="00C95F84" w:rsidRPr="00C95F84">
              <w:rPr>
                <w:b/>
                <w:noProof/>
                <w:webHidden/>
              </w:rPr>
              <w:fldChar w:fldCharType="separate"/>
            </w:r>
            <w:r w:rsidR="00C95F84" w:rsidRPr="00C95F84">
              <w:rPr>
                <w:b/>
                <w:noProof/>
                <w:webHidden/>
              </w:rPr>
              <w:t>1</w:t>
            </w:r>
            <w:r w:rsidR="00C95F84" w:rsidRPr="00C95F84">
              <w:rPr>
                <w:b/>
                <w:noProof/>
                <w:webHidden/>
              </w:rPr>
              <w:fldChar w:fldCharType="end"/>
            </w:r>
          </w:hyperlink>
        </w:p>
        <w:p w:rsidR="00C95F84" w:rsidRDefault="001E071B">
          <w:pPr>
            <w:pStyle w:val="TDC1"/>
            <w:rPr>
              <w:rFonts w:asciiTheme="minorHAnsi" w:eastAsiaTheme="minorEastAsia" w:hAnsiTheme="minorHAnsi" w:cstheme="minorBidi"/>
              <w:noProof/>
              <w:sz w:val="22"/>
              <w:szCs w:val="22"/>
              <w:lang w:val="es-ES_tradnl" w:eastAsia="es-ES_tradnl"/>
            </w:rPr>
          </w:pPr>
          <w:hyperlink w:anchor="_Toc455994196" w:history="1">
            <w:r w:rsidR="00C95F84" w:rsidRPr="00625C28">
              <w:rPr>
                <w:rStyle w:val="Hipervnculo"/>
                <w:noProof/>
              </w:rPr>
              <w:t>2</w:t>
            </w:r>
            <w:r w:rsidR="00C95F84">
              <w:rPr>
                <w:rFonts w:asciiTheme="minorHAnsi" w:eastAsiaTheme="minorEastAsia" w:hAnsiTheme="minorHAnsi" w:cstheme="minorBidi"/>
                <w:noProof/>
                <w:sz w:val="22"/>
                <w:szCs w:val="22"/>
                <w:lang w:val="es-ES_tradnl" w:eastAsia="es-ES_tradnl"/>
              </w:rPr>
              <w:tab/>
            </w:r>
            <w:r w:rsidR="00C95F84" w:rsidRPr="00625C28">
              <w:rPr>
                <w:rStyle w:val="Hipervnculo"/>
                <w:noProof/>
              </w:rPr>
              <w:t>Especificaciones del servicio GEA – Envío de los datos estadísticos de la base de datos RSE (Ratios Sectoriales Europeas)</w:t>
            </w:r>
            <w:r w:rsidR="00C95F84">
              <w:rPr>
                <w:noProof/>
                <w:webHidden/>
              </w:rPr>
              <w:t xml:space="preserve">   </w:t>
            </w:r>
            <w:r w:rsidR="00C95F84" w:rsidRPr="00C95F84">
              <w:rPr>
                <w:b/>
                <w:noProof/>
                <w:webHidden/>
              </w:rPr>
              <w:fldChar w:fldCharType="begin"/>
            </w:r>
            <w:r w:rsidR="00C95F84" w:rsidRPr="00C95F84">
              <w:rPr>
                <w:b/>
                <w:noProof/>
                <w:webHidden/>
              </w:rPr>
              <w:instrText xml:space="preserve"> PAGEREF _Toc455994196 \h </w:instrText>
            </w:r>
            <w:r w:rsidR="00C95F84" w:rsidRPr="00C95F84">
              <w:rPr>
                <w:b/>
                <w:noProof/>
                <w:webHidden/>
              </w:rPr>
            </w:r>
            <w:r w:rsidR="00C95F84" w:rsidRPr="00C95F84">
              <w:rPr>
                <w:b/>
                <w:noProof/>
                <w:webHidden/>
              </w:rPr>
              <w:fldChar w:fldCharType="separate"/>
            </w:r>
            <w:r w:rsidR="00C95F84" w:rsidRPr="00C95F84">
              <w:rPr>
                <w:b/>
                <w:noProof/>
                <w:webHidden/>
              </w:rPr>
              <w:t>1</w:t>
            </w:r>
            <w:r w:rsidR="00C95F84" w:rsidRPr="00C95F84">
              <w:rPr>
                <w:b/>
                <w:noProof/>
                <w:webHidden/>
              </w:rPr>
              <w:fldChar w:fldCharType="end"/>
            </w:r>
          </w:hyperlink>
        </w:p>
        <w:p w:rsidR="00C95F84" w:rsidRDefault="001E071B">
          <w:pPr>
            <w:pStyle w:val="TDC1"/>
            <w:rPr>
              <w:rFonts w:asciiTheme="minorHAnsi" w:eastAsiaTheme="minorEastAsia" w:hAnsiTheme="minorHAnsi" w:cstheme="minorBidi"/>
              <w:noProof/>
              <w:sz w:val="22"/>
              <w:szCs w:val="22"/>
              <w:lang w:val="es-ES_tradnl" w:eastAsia="es-ES_tradnl"/>
            </w:rPr>
          </w:pPr>
          <w:hyperlink w:anchor="_Toc455994197" w:history="1">
            <w:r w:rsidR="00C95F84" w:rsidRPr="00625C28">
              <w:rPr>
                <w:rStyle w:val="Hipervnculo"/>
                <w:noProof/>
              </w:rPr>
              <w:t>3</w:t>
            </w:r>
            <w:r w:rsidR="00C95F84">
              <w:rPr>
                <w:rFonts w:asciiTheme="minorHAnsi" w:eastAsiaTheme="minorEastAsia" w:hAnsiTheme="minorHAnsi" w:cstheme="minorBidi"/>
                <w:noProof/>
                <w:sz w:val="22"/>
                <w:szCs w:val="22"/>
                <w:lang w:val="es-ES_tradnl" w:eastAsia="es-ES_tradnl"/>
              </w:rPr>
              <w:tab/>
            </w:r>
            <w:r w:rsidR="00C95F84" w:rsidRPr="00625C28">
              <w:rPr>
                <w:rStyle w:val="Hipervnculo"/>
                <w:noProof/>
              </w:rPr>
              <w:t>Funcionalidades y canales disponibles para cada una de ellas</w:t>
            </w:r>
            <w:r w:rsidR="00C95F84">
              <w:rPr>
                <w:noProof/>
                <w:webHidden/>
              </w:rPr>
              <w:t xml:space="preserve">   </w:t>
            </w:r>
            <w:r w:rsidR="00C95F84" w:rsidRPr="00C95F84">
              <w:rPr>
                <w:b/>
                <w:noProof/>
                <w:webHidden/>
              </w:rPr>
              <w:fldChar w:fldCharType="begin"/>
            </w:r>
            <w:r w:rsidR="00C95F84" w:rsidRPr="00C95F84">
              <w:rPr>
                <w:b/>
                <w:noProof/>
                <w:webHidden/>
              </w:rPr>
              <w:instrText xml:space="preserve"> PAGEREF _Toc455994197 \h </w:instrText>
            </w:r>
            <w:r w:rsidR="00C95F84" w:rsidRPr="00C95F84">
              <w:rPr>
                <w:b/>
                <w:noProof/>
                <w:webHidden/>
              </w:rPr>
            </w:r>
            <w:r w:rsidR="00C95F84" w:rsidRPr="00C95F84">
              <w:rPr>
                <w:b/>
                <w:noProof/>
                <w:webHidden/>
              </w:rPr>
              <w:fldChar w:fldCharType="separate"/>
            </w:r>
            <w:r w:rsidR="00C95F84" w:rsidRPr="00C95F84">
              <w:rPr>
                <w:b/>
                <w:noProof/>
                <w:webHidden/>
              </w:rPr>
              <w:t>1</w:t>
            </w:r>
            <w:r w:rsidR="00C95F84" w:rsidRPr="00C95F84">
              <w:rPr>
                <w:b/>
                <w:noProof/>
                <w:webHidden/>
              </w:rPr>
              <w:fldChar w:fldCharType="end"/>
            </w:r>
          </w:hyperlink>
        </w:p>
        <w:p w:rsidR="00C95F84" w:rsidRDefault="001E071B">
          <w:pPr>
            <w:pStyle w:val="TDC2"/>
            <w:tabs>
              <w:tab w:val="left" w:pos="1985"/>
            </w:tabs>
            <w:rPr>
              <w:rFonts w:asciiTheme="minorHAnsi" w:eastAsiaTheme="minorEastAsia" w:hAnsiTheme="minorHAnsi" w:cstheme="minorBidi"/>
              <w:sz w:val="22"/>
              <w:szCs w:val="22"/>
              <w:lang w:val="es-ES_tradnl" w:eastAsia="es-ES_tradnl"/>
            </w:rPr>
          </w:pPr>
          <w:hyperlink w:anchor="_Toc455994198" w:history="1">
            <w:r w:rsidR="00C95F84" w:rsidRPr="00625C28">
              <w:rPr>
                <w:rStyle w:val="Hipervnculo"/>
              </w:rPr>
              <w:t>3.1</w:t>
            </w:r>
            <w:r w:rsidR="00C95F84">
              <w:rPr>
                <w:rFonts w:asciiTheme="minorHAnsi" w:eastAsiaTheme="minorEastAsia" w:hAnsiTheme="minorHAnsi" w:cstheme="minorBidi"/>
                <w:sz w:val="22"/>
                <w:szCs w:val="22"/>
                <w:lang w:val="es-ES_tradnl" w:eastAsia="es-ES_tradnl"/>
              </w:rPr>
              <w:tab/>
            </w:r>
            <w:r w:rsidR="00C95F84" w:rsidRPr="00625C28">
              <w:rPr>
                <w:rStyle w:val="Hipervnculo"/>
              </w:rPr>
              <w:t>Envío de ficheros por parte del Banco de España</w:t>
            </w:r>
            <w:r w:rsidR="00C95F84">
              <w:rPr>
                <w:webHidden/>
              </w:rPr>
              <w:t xml:space="preserve">   </w:t>
            </w:r>
            <w:r w:rsidR="00C95F84" w:rsidRPr="00C95F84">
              <w:rPr>
                <w:b/>
                <w:webHidden/>
              </w:rPr>
              <w:fldChar w:fldCharType="begin"/>
            </w:r>
            <w:r w:rsidR="00C95F84" w:rsidRPr="00C95F84">
              <w:rPr>
                <w:b/>
                <w:webHidden/>
              </w:rPr>
              <w:instrText xml:space="preserve"> PAGEREF _Toc455994198 \h </w:instrText>
            </w:r>
            <w:r w:rsidR="00C95F84" w:rsidRPr="00C95F84">
              <w:rPr>
                <w:b/>
                <w:webHidden/>
              </w:rPr>
            </w:r>
            <w:r w:rsidR="00C95F84" w:rsidRPr="00C95F84">
              <w:rPr>
                <w:b/>
                <w:webHidden/>
              </w:rPr>
              <w:fldChar w:fldCharType="separate"/>
            </w:r>
            <w:r w:rsidR="00C95F84" w:rsidRPr="00C95F84">
              <w:rPr>
                <w:b/>
                <w:webHidden/>
              </w:rPr>
              <w:t>1</w:t>
            </w:r>
            <w:r w:rsidR="00C95F84" w:rsidRPr="00C95F84">
              <w:rPr>
                <w:b/>
                <w:webHidden/>
              </w:rPr>
              <w:fldChar w:fldCharType="end"/>
            </w:r>
          </w:hyperlink>
        </w:p>
        <w:p w:rsidR="00C95F84" w:rsidRDefault="001E071B">
          <w:pPr>
            <w:pStyle w:val="TDC3"/>
            <w:tabs>
              <w:tab w:val="left" w:pos="2048"/>
            </w:tabs>
            <w:rPr>
              <w:rFonts w:asciiTheme="minorHAnsi" w:eastAsiaTheme="minorEastAsia" w:hAnsiTheme="minorHAnsi" w:cstheme="minorBidi"/>
              <w:noProof/>
              <w:sz w:val="22"/>
              <w:szCs w:val="22"/>
              <w:lang w:val="es-ES_tradnl" w:eastAsia="es-ES_tradnl"/>
            </w:rPr>
          </w:pPr>
          <w:hyperlink w:anchor="_Toc455994199" w:history="1">
            <w:r w:rsidR="00C95F84" w:rsidRPr="00625C28">
              <w:rPr>
                <w:rStyle w:val="Hipervnculo"/>
                <w:noProof/>
              </w:rPr>
              <w:t>3.1.1</w:t>
            </w:r>
            <w:r w:rsidR="00C95F84">
              <w:rPr>
                <w:rFonts w:asciiTheme="minorHAnsi" w:eastAsiaTheme="minorEastAsia" w:hAnsiTheme="minorHAnsi" w:cstheme="minorBidi"/>
                <w:noProof/>
                <w:sz w:val="22"/>
                <w:szCs w:val="22"/>
                <w:lang w:val="es-ES_tradnl" w:eastAsia="es-ES_tradnl"/>
              </w:rPr>
              <w:tab/>
            </w:r>
            <w:r w:rsidR="00C95F84" w:rsidRPr="00625C28">
              <w:rPr>
                <w:rStyle w:val="Hipervnculo"/>
                <w:noProof/>
              </w:rPr>
              <w:t>Envío de ficheros por parte del Banco de España mediante software EDITRAN a través de la red privada del Banco de España RedBdE</w:t>
            </w:r>
            <w:r w:rsidR="00C95F84">
              <w:rPr>
                <w:noProof/>
                <w:webHidden/>
              </w:rPr>
              <w:t xml:space="preserve">   </w:t>
            </w:r>
            <w:r w:rsidR="00C95F84" w:rsidRPr="00C95F84">
              <w:rPr>
                <w:b/>
                <w:noProof/>
                <w:webHidden/>
              </w:rPr>
              <w:fldChar w:fldCharType="begin"/>
            </w:r>
            <w:r w:rsidR="00C95F84" w:rsidRPr="00C95F84">
              <w:rPr>
                <w:b/>
                <w:noProof/>
                <w:webHidden/>
              </w:rPr>
              <w:instrText xml:space="preserve"> PAGEREF _Toc455994199 \h </w:instrText>
            </w:r>
            <w:r w:rsidR="00C95F84" w:rsidRPr="00C95F84">
              <w:rPr>
                <w:b/>
                <w:noProof/>
                <w:webHidden/>
              </w:rPr>
            </w:r>
            <w:r w:rsidR="00C95F84" w:rsidRPr="00C95F84">
              <w:rPr>
                <w:b/>
                <w:noProof/>
                <w:webHidden/>
              </w:rPr>
              <w:fldChar w:fldCharType="separate"/>
            </w:r>
            <w:r w:rsidR="00C95F84" w:rsidRPr="00C95F84">
              <w:rPr>
                <w:b/>
                <w:noProof/>
                <w:webHidden/>
              </w:rPr>
              <w:t>1</w:t>
            </w:r>
            <w:r w:rsidR="00C95F84" w:rsidRPr="00C95F84">
              <w:rPr>
                <w:b/>
                <w:noProof/>
                <w:webHidden/>
              </w:rPr>
              <w:fldChar w:fldCharType="end"/>
            </w:r>
          </w:hyperlink>
        </w:p>
        <w:p w:rsidR="00C95F84" w:rsidRDefault="001E071B">
          <w:pPr>
            <w:pStyle w:val="TDC3"/>
            <w:tabs>
              <w:tab w:val="left" w:pos="2048"/>
            </w:tabs>
            <w:rPr>
              <w:rFonts w:asciiTheme="minorHAnsi" w:eastAsiaTheme="minorEastAsia" w:hAnsiTheme="minorHAnsi" w:cstheme="minorBidi"/>
              <w:noProof/>
              <w:sz w:val="22"/>
              <w:szCs w:val="22"/>
              <w:lang w:val="es-ES_tradnl" w:eastAsia="es-ES_tradnl"/>
            </w:rPr>
          </w:pPr>
          <w:hyperlink w:anchor="_Toc455994200" w:history="1">
            <w:r w:rsidR="00C95F84" w:rsidRPr="00625C28">
              <w:rPr>
                <w:rStyle w:val="Hipervnculo"/>
                <w:noProof/>
              </w:rPr>
              <w:t>3.1.2</w:t>
            </w:r>
            <w:r w:rsidR="00C95F84">
              <w:rPr>
                <w:rFonts w:asciiTheme="minorHAnsi" w:eastAsiaTheme="minorEastAsia" w:hAnsiTheme="minorHAnsi" w:cstheme="minorBidi"/>
                <w:noProof/>
                <w:sz w:val="22"/>
                <w:szCs w:val="22"/>
                <w:lang w:val="es-ES_tradnl" w:eastAsia="es-ES_tradnl"/>
              </w:rPr>
              <w:tab/>
            </w:r>
            <w:r w:rsidR="00C95F84" w:rsidRPr="00625C28">
              <w:rPr>
                <w:rStyle w:val="Hipervnculo"/>
                <w:noProof/>
              </w:rPr>
              <w:t>Envío de ficheros por parte del Banco de España mediante ITW – Internet</w:t>
            </w:r>
            <w:r w:rsidR="00C95F84">
              <w:rPr>
                <w:noProof/>
                <w:webHidden/>
              </w:rPr>
              <w:t xml:space="preserve">   </w:t>
            </w:r>
            <w:r w:rsidR="00C95F84" w:rsidRPr="00C95F84">
              <w:rPr>
                <w:b/>
                <w:noProof/>
                <w:webHidden/>
              </w:rPr>
              <w:fldChar w:fldCharType="begin"/>
            </w:r>
            <w:r w:rsidR="00C95F84" w:rsidRPr="00C95F84">
              <w:rPr>
                <w:b/>
                <w:noProof/>
                <w:webHidden/>
              </w:rPr>
              <w:instrText xml:space="preserve"> PAGEREF _Toc455994200 \h </w:instrText>
            </w:r>
            <w:r w:rsidR="00C95F84" w:rsidRPr="00C95F84">
              <w:rPr>
                <w:b/>
                <w:noProof/>
                <w:webHidden/>
              </w:rPr>
            </w:r>
            <w:r w:rsidR="00C95F84" w:rsidRPr="00C95F84">
              <w:rPr>
                <w:b/>
                <w:noProof/>
                <w:webHidden/>
              </w:rPr>
              <w:fldChar w:fldCharType="separate"/>
            </w:r>
            <w:r w:rsidR="00C95F84" w:rsidRPr="00C95F84">
              <w:rPr>
                <w:b/>
                <w:noProof/>
                <w:webHidden/>
              </w:rPr>
              <w:t>2</w:t>
            </w:r>
            <w:r w:rsidR="00C95F84" w:rsidRPr="00C95F84">
              <w:rPr>
                <w:b/>
                <w:noProof/>
                <w:webHidden/>
              </w:rPr>
              <w:fldChar w:fldCharType="end"/>
            </w:r>
          </w:hyperlink>
        </w:p>
        <w:p w:rsidR="00C95F84" w:rsidRDefault="001E071B">
          <w:pPr>
            <w:pStyle w:val="TDC1"/>
            <w:rPr>
              <w:rFonts w:asciiTheme="minorHAnsi" w:eastAsiaTheme="minorEastAsia" w:hAnsiTheme="minorHAnsi" w:cstheme="minorBidi"/>
              <w:noProof/>
              <w:sz w:val="22"/>
              <w:szCs w:val="22"/>
              <w:lang w:val="es-ES_tradnl" w:eastAsia="es-ES_tradnl"/>
            </w:rPr>
          </w:pPr>
          <w:hyperlink w:anchor="_Toc455994201" w:history="1">
            <w:r w:rsidR="00C95F84" w:rsidRPr="00625C28">
              <w:rPr>
                <w:rStyle w:val="Hipervnculo"/>
                <w:noProof/>
              </w:rPr>
              <w:t>4</w:t>
            </w:r>
            <w:r w:rsidR="00C95F84">
              <w:rPr>
                <w:rFonts w:asciiTheme="minorHAnsi" w:eastAsiaTheme="minorEastAsia" w:hAnsiTheme="minorHAnsi" w:cstheme="minorBidi"/>
                <w:noProof/>
                <w:sz w:val="22"/>
                <w:szCs w:val="22"/>
                <w:lang w:val="es-ES_tradnl" w:eastAsia="es-ES_tradnl"/>
              </w:rPr>
              <w:tab/>
            </w:r>
            <w:r w:rsidR="00C95F84" w:rsidRPr="00625C28">
              <w:rPr>
                <w:rStyle w:val="Hipervnculo"/>
                <w:noProof/>
              </w:rPr>
              <w:t>Procedimiento para la adhesión al Servicio</w:t>
            </w:r>
            <w:r w:rsidR="00C95F84">
              <w:rPr>
                <w:noProof/>
                <w:webHidden/>
              </w:rPr>
              <w:t xml:space="preserve">   </w:t>
            </w:r>
            <w:r w:rsidR="00C95F84" w:rsidRPr="00C95F84">
              <w:rPr>
                <w:b/>
                <w:noProof/>
                <w:webHidden/>
              </w:rPr>
              <w:fldChar w:fldCharType="begin"/>
            </w:r>
            <w:r w:rsidR="00C95F84" w:rsidRPr="00C95F84">
              <w:rPr>
                <w:b/>
                <w:noProof/>
                <w:webHidden/>
              </w:rPr>
              <w:instrText xml:space="preserve"> PAGEREF _Toc455994201 \h </w:instrText>
            </w:r>
            <w:r w:rsidR="00C95F84" w:rsidRPr="00C95F84">
              <w:rPr>
                <w:b/>
                <w:noProof/>
                <w:webHidden/>
              </w:rPr>
            </w:r>
            <w:r w:rsidR="00C95F84" w:rsidRPr="00C95F84">
              <w:rPr>
                <w:b/>
                <w:noProof/>
                <w:webHidden/>
              </w:rPr>
              <w:fldChar w:fldCharType="separate"/>
            </w:r>
            <w:r w:rsidR="00C95F84" w:rsidRPr="00C95F84">
              <w:rPr>
                <w:b/>
                <w:noProof/>
                <w:webHidden/>
              </w:rPr>
              <w:t>2</w:t>
            </w:r>
            <w:r w:rsidR="00C95F84" w:rsidRPr="00C95F84">
              <w:rPr>
                <w:b/>
                <w:noProof/>
                <w:webHidden/>
              </w:rPr>
              <w:fldChar w:fldCharType="end"/>
            </w:r>
          </w:hyperlink>
        </w:p>
        <w:p w:rsidR="00C95F84" w:rsidRDefault="001E071B">
          <w:pPr>
            <w:pStyle w:val="TDC1"/>
            <w:rPr>
              <w:rFonts w:asciiTheme="minorHAnsi" w:eastAsiaTheme="minorEastAsia" w:hAnsiTheme="minorHAnsi" w:cstheme="minorBidi"/>
              <w:noProof/>
              <w:sz w:val="22"/>
              <w:szCs w:val="22"/>
              <w:lang w:val="es-ES_tradnl" w:eastAsia="es-ES_tradnl"/>
            </w:rPr>
          </w:pPr>
          <w:hyperlink w:anchor="_Toc455994202" w:history="1">
            <w:r w:rsidR="00C95F84" w:rsidRPr="00625C28">
              <w:rPr>
                <w:rStyle w:val="Hipervnculo"/>
                <w:noProof/>
              </w:rPr>
              <w:t>5</w:t>
            </w:r>
            <w:r w:rsidR="00C95F84">
              <w:rPr>
                <w:rFonts w:asciiTheme="minorHAnsi" w:eastAsiaTheme="minorEastAsia" w:hAnsiTheme="minorHAnsi" w:cstheme="minorBidi"/>
                <w:noProof/>
                <w:sz w:val="22"/>
                <w:szCs w:val="22"/>
                <w:lang w:val="es-ES_tradnl" w:eastAsia="es-ES_tradnl"/>
              </w:rPr>
              <w:tab/>
            </w:r>
            <w:r w:rsidR="00C95F84" w:rsidRPr="00625C28">
              <w:rPr>
                <w:rStyle w:val="Hipervnculo"/>
                <w:noProof/>
              </w:rPr>
              <w:t>Datos de contacto</w:t>
            </w:r>
            <w:r w:rsidR="00C95F84">
              <w:rPr>
                <w:noProof/>
                <w:webHidden/>
              </w:rPr>
              <w:t xml:space="preserve">   </w:t>
            </w:r>
            <w:r w:rsidR="00C95F84" w:rsidRPr="00C95F84">
              <w:rPr>
                <w:b/>
                <w:noProof/>
                <w:webHidden/>
              </w:rPr>
              <w:fldChar w:fldCharType="begin"/>
            </w:r>
            <w:r w:rsidR="00C95F84" w:rsidRPr="00C95F84">
              <w:rPr>
                <w:b/>
                <w:noProof/>
                <w:webHidden/>
              </w:rPr>
              <w:instrText xml:space="preserve"> PAGEREF _Toc455994202 \h </w:instrText>
            </w:r>
            <w:r w:rsidR="00C95F84" w:rsidRPr="00C95F84">
              <w:rPr>
                <w:b/>
                <w:noProof/>
                <w:webHidden/>
              </w:rPr>
            </w:r>
            <w:r w:rsidR="00C95F84" w:rsidRPr="00C95F84">
              <w:rPr>
                <w:b/>
                <w:noProof/>
                <w:webHidden/>
              </w:rPr>
              <w:fldChar w:fldCharType="separate"/>
            </w:r>
            <w:r w:rsidR="00C95F84" w:rsidRPr="00C95F84">
              <w:rPr>
                <w:b/>
                <w:noProof/>
                <w:webHidden/>
              </w:rPr>
              <w:t>3</w:t>
            </w:r>
            <w:r w:rsidR="00C95F84" w:rsidRPr="00C95F84">
              <w:rPr>
                <w:b/>
                <w:noProof/>
                <w:webHidden/>
              </w:rPr>
              <w:fldChar w:fldCharType="end"/>
            </w:r>
          </w:hyperlink>
        </w:p>
        <w:p w:rsidR="002B4231" w:rsidRPr="00D3721B" w:rsidRDefault="005974B3" w:rsidP="00D365E2">
          <w:pPr>
            <w:pStyle w:val="Tipoletra"/>
          </w:pPr>
          <w:r>
            <w:rPr>
              <w:b/>
              <w:bCs/>
              <w:noProof/>
            </w:rPr>
            <w:fldChar w:fldCharType="end"/>
          </w:r>
        </w:p>
        <w:p w:rsidR="002B4231" w:rsidRDefault="001E071B" w:rsidP="00D365E2">
          <w:pPr>
            <w:pStyle w:val="Tipoletra"/>
            <w:sectPr w:rsidR="002B4231" w:rsidSect="00362698">
              <w:headerReference w:type="default" r:id="rId11"/>
              <w:footerReference w:type="even" r:id="rId12"/>
              <w:footerReference w:type="default" r:id="rId13"/>
              <w:pgSz w:w="11906" w:h="16838" w:code="9"/>
              <w:pgMar w:top="1134" w:right="1418" w:bottom="1021" w:left="1985" w:header="720" w:footer="624" w:gutter="0"/>
              <w:pgNumType w:start="1" w:chapSep="period"/>
              <w:cols w:space="709"/>
              <w:formProt w:val="0"/>
            </w:sectPr>
          </w:pPr>
        </w:p>
      </w:sdtContent>
    </w:sdt>
    <w:p w:rsidR="009D1DA2" w:rsidRPr="00C33F5B" w:rsidRDefault="00013154" w:rsidP="00C33F5B">
      <w:pPr>
        <w:pStyle w:val="Ttulo1"/>
      </w:pPr>
      <w:bookmarkStart w:id="5" w:name="_Toc455994195"/>
      <w:r w:rsidRPr="00C33F5B">
        <w:lastRenderedPageBreak/>
        <w:t>Introducción</w:t>
      </w:r>
      <w:bookmarkEnd w:id="5"/>
    </w:p>
    <w:p w:rsidR="00013154" w:rsidRPr="00E56038" w:rsidRDefault="00013154" w:rsidP="00013154">
      <w:r w:rsidRPr="00E56038">
        <w:t>Este documento describe los pasos a seguir por las entidades que de</w:t>
      </w:r>
      <w:r>
        <w:t>seen</w:t>
      </w:r>
      <w:r w:rsidRPr="00E56038">
        <w:t xml:space="preserve"> adherirse al servicio</w:t>
      </w:r>
      <w:r>
        <w:t xml:space="preserve"> electrónico de la Central de Balances del Banco de España para la recepción de datos estadísticos de la base de datos RSE (Ratios Sectoriales Europeas).</w:t>
      </w:r>
    </w:p>
    <w:p w:rsidR="00013154" w:rsidRDefault="00013154" w:rsidP="00013154">
      <w:pPr>
        <w:pStyle w:val="Tipoletra"/>
      </w:pPr>
    </w:p>
    <w:p w:rsidR="00013154" w:rsidRPr="000F44C4" w:rsidRDefault="00013154" w:rsidP="000F44C4">
      <w:pPr>
        <w:pStyle w:val="Ttulo1"/>
      </w:pPr>
      <w:bookmarkStart w:id="6" w:name="_Toc455994196"/>
      <w:r w:rsidRPr="000F44C4">
        <w:t>Especificaciones del servicio GEA – Envío de los datos estadísticos de la base de datos RSE (Ratios Sectoriales Europeas)</w:t>
      </w:r>
      <w:bookmarkEnd w:id="6"/>
    </w:p>
    <w:p w:rsidR="00231049" w:rsidRDefault="00013154" w:rsidP="00231049">
      <w:r>
        <w:t xml:space="preserve">La circular </w:t>
      </w:r>
      <w:r w:rsidR="00231049">
        <w:t>6</w:t>
      </w:r>
      <w:r>
        <w:t>/2016, de</w:t>
      </w:r>
      <w:r w:rsidR="00231049">
        <w:t xml:space="preserve"> 30 de junio,</w:t>
      </w:r>
      <w:r>
        <w:t xml:space="preserve"> del Banco de España, a las entidades de crédito y a los establecimientos financieros de crédito,  </w:t>
      </w:r>
      <w:r w:rsidR="00231049">
        <w:t>por la que se determinan el contenido</w:t>
      </w:r>
      <w:r>
        <w:t xml:space="preserve"> y </w:t>
      </w:r>
      <w:r w:rsidR="00231049">
        <w:t xml:space="preserve">el </w:t>
      </w:r>
      <w:r>
        <w:t xml:space="preserve">formato del documento “Información Financiera-PYME” y </w:t>
      </w:r>
      <w:r w:rsidR="00231049">
        <w:t xml:space="preserve">se </w:t>
      </w:r>
      <w:r>
        <w:t xml:space="preserve">especifica la metodología de calificación del riesgo </w:t>
      </w:r>
      <w:r w:rsidR="00231049">
        <w:t xml:space="preserve">previstos </w:t>
      </w:r>
      <w:r>
        <w:t xml:space="preserve">en la Ley 5/2015, de 27 de abril, de fomento de la financiación empresarial. </w:t>
      </w:r>
    </w:p>
    <w:p w:rsidR="008676F7" w:rsidRDefault="008676F7" w:rsidP="00231049"/>
    <w:p w:rsidR="00013154" w:rsidRDefault="00231049" w:rsidP="00231049">
      <w:r>
        <w:t xml:space="preserve">La circular se divide en tres capítulos. </w:t>
      </w:r>
      <w:r w:rsidR="00013154">
        <w:t xml:space="preserve">El Capítulo 3, Norma 11, determina que “La entidad realizará un análisis de la situación económico-financiera del acreditado a partir de las ratios definidas y utilizadas por la Central de Balances del Banco de España en sus informes de </w:t>
      </w:r>
      <w:r w:rsidR="00897B39">
        <w:t>r</w:t>
      </w:r>
      <w:r w:rsidR="00013154">
        <w:t xml:space="preserve">atios </w:t>
      </w:r>
      <w:r w:rsidR="00897B39">
        <w:t>s</w:t>
      </w:r>
      <w:r w:rsidR="00013154">
        <w:t xml:space="preserve">ectoriales de las </w:t>
      </w:r>
      <w:r w:rsidR="00897B39">
        <w:t>s</w:t>
      </w:r>
      <w:r w:rsidR="00013154">
        <w:t xml:space="preserve">ociedades no financieras” y en la Norma 17, “las entidades harán </w:t>
      </w:r>
      <w:r w:rsidR="0073182E">
        <w:t xml:space="preserve">uso de la aplicación de </w:t>
      </w:r>
      <w:r w:rsidR="00897B39">
        <w:t>r</w:t>
      </w:r>
      <w:r w:rsidR="0073182E">
        <w:t xml:space="preserve">atios </w:t>
      </w:r>
      <w:r w:rsidR="00897B39">
        <w:t>s</w:t>
      </w:r>
      <w:r w:rsidR="00013154">
        <w:t xml:space="preserve">ectoriales de las </w:t>
      </w:r>
      <w:r w:rsidR="00897B39">
        <w:t>s</w:t>
      </w:r>
      <w:r w:rsidR="00013154">
        <w:t>ociedades no financieras diseñada por la Central de Balances del Banco de España, de forma que se informará del intervalo delimitado por los cuartiles en el que se sitúa el acreditado dentro de su sector de actividad”.</w:t>
      </w:r>
    </w:p>
    <w:p w:rsidR="00C33F5B" w:rsidRDefault="00C33F5B" w:rsidP="00013154"/>
    <w:p w:rsidR="00013154" w:rsidRDefault="00013154" w:rsidP="00013154">
      <w:r>
        <w:t>El servicio electrónico ‘GEA</w:t>
      </w:r>
      <w:r w:rsidR="0073182E">
        <w:t xml:space="preserve"> </w:t>
      </w:r>
      <w:r>
        <w:t>-</w:t>
      </w:r>
      <w:r w:rsidR="0073182E">
        <w:t xml:space="preserve"> </w:t>
      </w:r>
      <w:r>
        <w:t xml:space="preserve">Datos estadísticos RSE’ ofrece a las entidades el envío completo de dicha información estadística de Ratios Sectoriales de las </w:t>
      </w:r>
      <w:r w:rsidR="0073182E">
        <w:t>S</w:t>
      </w:r>
      <w:r>
        <w:t xml:space="preserve">ociedades no financieras </w:t>
      </w:r>
      <w:r w:rsidR="0073182E">
        <w:t>e</w:t>
      </w:r>
      <w:r>
        <w:t>spañolas.</w:t>
      </w:r>
    </w:p>
    <w:p w:rsidR="0026047C" w:rsidRDefault="0026047C" w:rsidP="000C4DBB"/>
    <w:p w:rsidR="00C33F5B" w:rsidRDefault="00C33F5B" w:rsidP="00C33F5B">
      <w:pPr>
        <w:pStyle w:val="Ttulo1"/>
      </w:pPr>
      <w:bookmarkStart w:id="7" w:name="_Toc455994197"/>
      <w:r>
        <w:t>Funcionalidades y canales disponibles para cada una de ellas</w:t>
      </w:r>
      <w:bookmarkEnd w:id="7"/>
    </w:p>
    <w:p w:rsidR="00C33F5B" w:rsidRDefault="003A352D" w:rsidP="00C33F5B">
      <w:pPr>
        <w:pStyle w:val="Ttulo2"/>
      </w:pPr>
      <w:bookmarkStart w:id="8" w:name="_Toc455994198"/>
      <w:r w:rsidRPr="00EA4C88">
        <w:t>Envío de ficheros por parte del Banco de España</w:t>
      </w:r>
      <w:bookmarkEnd w:id="8"/>
    </w:p>
    <w:p w:rsidR="003A352D" w:rsidRPr="00EA4C88" w:rsidRDefault="003A352D" w:rsidP="00C33F5B">
      <w:pPr>
        <w:pStyle w:val="Ttulo2"/>
        <w:numPr>
          <w:ilvl w:val="0"/>
          <w:numId w:val="0"/>
        </w:numPr>
        <w:ind w:left="578"/>
      </w:pPr>
      <w:r w:rsidRPr="00EA4C88">
        <w:t xml:space="preserve"> </w:t>
      </w:r>
    </w:p>
    <w:p w:rsidR="00EA4C88" w:rsidRDefault="00EA4C88" w:rsidP="00C33F5B">
      <w:r>
        <w:t xml:space="preserve">Esta funcionalidad permite a las </w:t>
      </w:r>
      <w:r w:rsidRPr="00E56038">
        <w:t xml:space="preserve">entidades </w:t>
      </w:r>
      <w:r w:rsidR="005063AD">
        <w:t xml:space="preserve">a las que es de aplicación la circular anterior, </w:t>
      </w:r>
      <w:r>
        <w:t xml:space="preserve">recibir del Banco de España la información estadística completa de Ratios Sectoriales de las Sociedades no financieras </w:t>
      </w:r>
      <w:r w:rsidR="005063AD">
        <w:t>e</w:t>
      </w:r>
      <w:r>
        <w:t>spañolas</w:t>
      </w:r>
      <w:r w:rsidR="00063942">
        <w:t xml:space="preserve"> (en formato comprimido o sin comprimir)</w:t>
      </w:r>
      <w:r>
        <w:t>.</w:t>
      </w:r>
    </w:p>
    <w:p w:rsidR="00EA4C88" w:rsidRDefault="00EA4C88" w:rsidP="00C33F5B"/>
    <w:p w:rsidR="00EA4C88" w:rsidRDefault="00EA4C88" w:rsidP="00C33F5B">
      <w:r>
        <w:t>Consta de un solo proceso: GEA01E.</w:t>
      </w:r>
    </w:p>
    <w:p w:rsidR="00EA4C88" w:rsidRDefault="00EA4C88" w:rsidP="00C33F5B"/>
    <w:p w:rsidR="00EA4C88" w:rsidRPr="008154EA" w:rsidRDefault="00EA4C88" w:rsidP="00C33F5B">
      <w:r>
        <w:t xml:space="preserve">Canales disponibles: EDITRAN o ITW. La información necesaria para la conexión, así como el resto de los requisitos técnicos, los puede encontrar en el siguiente enlace: </w:t>
      </w:r>
      <w:hyperlink r:id="rId14" w:tgtFrame="_self" w:history="1">
        <w:r w:rsidRPr="008154EA">
          <w:rPr>
            <w:rStyle w:val="Hipervnculo"/>
          </w:rPr>
          <w:t>Canales disponibles para la conexión con el Banco de España</w:t>
        </w:r>
      </w:hyperlink>
      <w:r w:rsidR="00E17796">
        <w:rPr>
          <w:rStyle w:val="Hipervnculo"/>
        </w:rPr>
        <w:t>.</w:t>
      </w:r>
    </w:p>
    <w:p w:rsidR="003A352D" w:rsidRDefault="003A352D" w:rsidP="003A352D">
      <w:pPr>
        <w:pStyle w:val="Ttulo2"/>
        <w:numPr>
          <w:ilvl w:val="0"/>
          <w:numId w:val="0"/>
        </w:numPr>
        <w:ind w:left="578"/>
      </w:pPr>
    </w:p>
    <w:p w:rsidR="00C33F5B" w:rsidRPr="00EA74D0" w:rsidRDefault="00C33F5B" w:rsidP="00EA74D0">
      <w:pPr>
        <w:pStyle w:val="Ttulo3"/>
      </w:pPr>
      <w:bookmarkStart w:id="9" w:name="_Toc455994199"/>
      <w:r w:rsidRPr="00EA74D0">
        <w:t>Envío de ficheros por parte del Banco de España mediante software EDITRAN a través de la red privada del Banco de España RedBdE</w:t>
      </w:r>
      <w:bookmarkEnd w:id="9"/>
    </w:p>
    <w:p w:rsidR="00C33F5B" w:rsidRDefault="00C33F5B" w:rsidP="00C33F5B">
      <w:pPr>
        <w:pStyle w:val="Listaguionada"/>
        <w:numPr>
          <w:ilvl w:val="0"/>
          <w:numId w:val="0"/>
        </w:numPr>
        <w:rPr>
          <w:b/>
        </w:rPr>
      </w:pPr>
    </w:p>
    <w:p w:rsidR="00C33F5B" w:rsidRPr="0089358C" w:rsidRDefault="00C33F5B" w:rsidP="00C33F5B">
      <w:pPr>
        <w:pStyle w:val="Listaguionadasangrada"/>
        <w:rPr>
          <w:b/>
        </w:rPr>
      </w:pPr>
      <w:r w:rsidRPr="00E56038">
        <w:rPr>
          <w:b/>
        </w:rPr>
        <w:t xml:space="preserve">Red </w:t>
      </w:r>
      <w:r>
        <w:rPr>
          <w:b/>
        </w:rPr>
        <w:t xml:space="preserve">REDBDE </w:t>
      </w:r>
      <w:r w:rsidRPr="00250D04">
        <w:t>(Red privada virtual del Banco de España)</w:t>
      </w:r>
    </w:p>
    <w:p w:rsidR="00C33F5B" w:rsidRPr="0089358C" w:rsidRDefault="00C33F5B" w:rsidP="00C33F5B">
      <w:pPr>
        <w:pStyle w:val="Listaguionadasangrada"/>
        <w:rPr>
          <w:b/>
        </w:rPr>
      </w:pPr>
      <w:r>
        <w:rPr>
          <w:b/>
        </w:rPr>
        <w:t>S</w:t>
      </w:r>
      <w:r w:rsidRPr="0089358C">
        <w:rPr>
          <w:b/>
        </w:rPr>
        <w:t>oftware EDITRAN</w:t>
      </w:r>
    </w:p>
    <w:p w:rsidR="00C33F5B" w:rsidRDefault="00C33F5B" w:rsidP="00C33F5B"/>
    <w:p w:rsidR="00C33F5B" w:rsidRPr="0089358C" w:rsidRDefault="00C33F5B" w:rsidP="00C33F5B">
      <w:pPr>
        <w:rPr>
          <w:i/>
          <w:color w:val="D0BFAF" w:themeColor="text2" w:themeTint="99"/>
        </w:rPr>
      </w:pPr>
      <w:r w:rsidRPr="0089358C">
        <w:lastRenderedPageBreak/>
        <w:t>La identificación del proceso para este canal es</w:t>
      </w:r>
      <w:r>
        <w:t xml:space="preserve"> GEA01E.</w:t>
      </w:r>
    </w:p>
    <w:p w:rsidR="00C33F5B" w:rsidRDefault="00C33F5B" w:rsidP="00C33F5B">
      <w:r w:rsidRPr="006E5D40">
        <w:t>El archivo se recibirá de la entidad 9000 (Banco de España).</w:t>
      </w:r>
    </w:p>
    <w:p w:rsidR="00C134CF" w:rsidRDefault="00C134CF" w:rsidP="00C33F5B"/>
    <w:p w:rsidR="00C134CF" w:rsidRDefault="00C134CF" w:rsidP="00C33F5B">
      <w:r w:rsidRPr="006E5D40">
        <w:t>La sesión EDITRAN se ajustará a los siguientes parámetros:</w:t>
      </w:r>
    </w:p>
    <w:p w:rsidR="00C134CF" w:rsidRDefault="00C134CF" w:rsidP="00C33F5B"/>
    <w:tbl>
      <w:tblPr>
        <w:tblStyle w:val="Tablainforme"/>
        <w:tblW w:w="0" w:type="auto"/>
        <w:tblLook w:val="04A0" w:firstRow="1" w:lastRow="0" w:firstColumn="1" w:lastColumn="0" w:noHBand="0" w:noVBand="1"/>
      </w:tblPr>
      <w:tblGrid>
        <w:gridCol w:w="1661"/>
        <w:gridCol w:w="3452"/>
        <w:gridCol w:w="3279"/>
      </w:tblGrid>
      <w:tr w:rsidR="00C134CF" w:rsidTr="000507AC">
        <w:tc>
          <w:tcPr>
            <w:tcW w:w="1661" w:type="dxa"/>
            <w:tcBorders>
              <w:top w:val="nil"/>
              <w:left w:val="nil"/>
              <w:bottom w:val="single" w:sz="2" w:space="0" w:color="auto"/>
            </w:tcBorders>
            <w:noWrap/>
          </w:tcPr>
          <w:p w:rsidR="00C134CF" w:rsidRDefault="00C134CF" w:rsidP="000507AC"/>
        </w:tc>
        <w:tc>
          <w:tcPr>
            <w:tcW w:w="3452" w:type="dxa"/>
            <w:shd w:val="pct15" w:color="auto" w:fill="auto"/>
            <w:noWrap/>
          </w:tcPr>
          <w:p w:rsidR="00C134CF" w:rsidRPr="00C134CF" w:rsidRDefault="00C134CF" w:rsidP="00C134CF">
            <w:pPr>
              <w:pStyle w:val="titulocuadrografico"/>
              <w:rPr>
                <w:sz w:val="18"/>
                <w:szCs w:val="18"/>
              </w:rPr>
            </w:pPr>
            <w:r w:rsidRPr="00C134CF">
              <w:rPr>
                <w:sz w:val="18"/>
                <w:szCs w:val="18"/>
              </w:rPr>
              <w:t>zOS</w:t>
            </w:r>
          </w:p>
        </w:tc>
        <w:tc>
          <w:tcPr>
            <w:tcW w:w="3279" w:type="dxa"/>
            <w:shd w:val="pct15" w:color="auto" w:fill="auto"/>
            <w:noWrap/>
          </w:tcPr>
          <w:p w:rsidR="00C134CF" w:rsidRPr="00C134CF" w:rsidRDefault="00C134CF" w:rsidP="00C134CF">
            <w:pPr>
              <w:pStyle w:val="titulocuadrografico"/>
              <w:rPr>
                <w:sz w:val="18"/>
                <w:szCs w:val="18"/>
              </w:rPr>
            </w:pPr>
            <w:r w:rsidRPr="00C134CF">
              <w:rPr>
                <w:sz w:val="18"/>
                <w:szCs w:val="18"/>
              </w:rPr>
              <w:t>Distribuidos</w:t>
            </w:r>
          </w:p>
        </w:tc>
      </w:tr>
      <w:tr w:rsidR="00C134CF" w:rsidTr="000507AC">
        <w:tc>
          <w:tcPr>
            <w:tcW w:w="1661" w:type="dxa"/>
            <w:shd w:val="pct15" w:color="auto" w:fill="auto"/>
            <w:noWrap/>
          </w:tcPr>
          <w:p w:rsidR="00C134CF" w:rsidRPr="00C134CF" w:rsidRDefault="00C134CF" w:rsidP="00C134CF">
            <w:pPr>
              <w:pStyle w:val="titulocuadrografico"/>
              <w:rPr>
                <w:sz w:val="18"/>
                <w:szCs w:val="18"/>
              </w:rPr>
            </w:pPr>
            <w:r w:rsidRPr="00C134CF">
              <w:rPr>
                <w:sz w:val="18"/>
                <w:szCs w:val="18"/>
              </w:rPr>
              <w:t>Fichero binario</w:t>
            </w:r>
          </w:p>
        </w:tc>
        <w:tc>
          <w:tcPr>
            <w:tcW w:w="3452" w:type="dxa"/>
            <w:noWrap/>
          </w:tcPr>
          <w:p w:rsidR="00C134CF" w:rsidRPr="00C134CF" w:rsidRDefault="00C134CF" w:rsidP="00C134CF">
            <w:pPr>
              <w:pStyle w:val="textocuadro"/>
              <w:rPr>
                <w:sz w:val="16"/>
                <w:szCs w:val="16"/>
              </w:rPr>
            </w:pPr>
            <w:r w:rsidRPr="00C134CF">
              <w:rPr>
                <w:sz w:val="16"/>
                <w:szCs w:val="16"/>
              </w:rPr>
              <w:t>Traducir en recepción (A/E/N): N</w:t>
            </w:r>
          </w:p>
          <w:p w:rsidR="00C134CF" w:rsidRPr="00C134CF" w:rsidRDefault="00C134CF" w:rsidP="00C134CF">
            <w:pPr>
              <w:pStyle w:val="textocuadro"/>
              <w:rPr>
                <w:sz w:val="16"/>
                <w:szCs w:val="16"/>
              </w:rPr>
            </w:pPr>
            <w:r w:rsidRPr="00C134CF">
              <w:rPr>
                <w:sz w:val="16"/>
                <w:szCs w:val="16"/>
              </w:rPr>
              <w:t>Formato: VB (Variable bloqueado)</w:t>
            </w:r>
          </w:p>
          <w:p w:rsidR="00C134CF" w:rsidRPr="00C134CF" w:rsidRDefault="00C134CF" w:rsidP="00C134CF">
            <w:pPr>
              <w:pStyle w:val="textocuadro"/>
              <w:rPr>
                <w:sz w:val="16"/>
                <w:szCs w:val="16"/>
              </w:rPr>
            </w:pPr>
            <w:r w:rsidRPr="00C134CF">
              <w:rPr>
                <w:sz w:val="16"/>
                <w:szCs w:val="16"/>
              </w:rPr>
              <w:t>LRECL: 512</w:t>
            </w:r>
          </w:p>
        </w:tc>
        <w:tc>
          <w:tcPr>
            <w:tcW w:w="3279" w:type="dxa"/>
            <w:noWrap/>
          </w:tcPr>
          <w:p w:rsidR="00C134CF" w:rsidRPr="00C134CF" w:rsidRDefault="00C134CF" w:rsidP="00C134CF">
            <w:pPr>
              <w:pStyle w:val="textocuadro"/>
              <w:rPr>
                <w:sz w:val="16"/>
                <w:szCs w:val="16"/>
              </w:rPr>
            </w:pPr>
            <w:r w:rsidRPr="00C134CF">
              <w:rPr>
                <w:sz w:val="16"/>
                <w:szCs w:val="16"/>
              </w:rPr>
              <w:t>Formato: Binario</w:t>
            </w:r>
          </w:p>
          <w:p w:rsidR="00C134CF" w:rsidRPr="00C134CF" w:rsidRDefault="00C134CF" w:rsidP="00C134CF">
            <w:pPr>
              <w:pStyle w:val="textocuadro"/>
              <w:rPr>
                <w:sz w:val="16"/>
                <w:szCs w:val="16"/>
              </w:rPr>
            </w:pPr>
            <w:r w:rsidRPr="00C134CF">
              <w:rPr>
                <w:sz w:val="16"/>
                <w:szCs w:val="16"/>
              </w:rPr>
              <w:t>Traducción ASCII/EBCDIC: No</w:t>
            </w:r>
          </w:p>
        </w:tc>
      </w:tr>
    </w:tbl>
    <w:p w:rsidR="00C134CF" w:rsidRDefault="00C134CF" w:rsidP="00C33F5B"/>
    <w:p w:rsidR="00A3229B" w:rsidRDefault="00A3229B" w:rsidP="00C33F5B">
      <w:r w:rsidRPr="00F07305">
        <w:t>La información necesaria para la conexión a la red mencionada así como el resto de los requisitos técnicos los puede encontrar en el siguiente enlace:</w:t>
      </w:r>
    </w:p>
    <w:p w:rsidR="00D81E2F" w:rsidRPr="00805DF4" w:rsidRDefault="001E071B" w:rsidP="00C33F5B">
      <w:pPr>
        <w:rPr>
          <w:rStyle w:val="Hipervnculo"/>
          <w:vertAlign w:val="superscript"/>
        </w:rPr>
      </w:pPr>
      <w:hyperlink r:id="rId15" w:tgtFrame="_blank" w:history="1">
        <w:r w:rsidR="00EC59EC" w:rsidRPr="0040465D">
          <w:rPr>
            <w:rStyle w:val="Hipervnculo"/>
          </w:rPr>
          <w:t>RT para TF_ REDBDE_IA_mediante Editran </w:t>
        </w:r>
        <w:r w:rsidR="00EC59EC" w:rsidRPr="0040465D">
          <w:rPr>
            <w:rStyle w:val="Hipervnculo"/>
            <w:noProof/>
          </w:rPr>
          <w:drawing>
            <wp:inline distT="0" distB="0" distL="0" distR="0" wp14:anchorId="51F43CD1" wp14:editId="21CDEE54">
              <wp:extent cx="114300" cy="114300"/>
              <wp:effectExtent l="19050" t="0" r="0" b="0"/>
              <wp:docPr id="8" name="Imagen 4" descr="Archivo PDF: Abre en nueva ventana">
                <a:hlinkClick xmlns:a="http://schemas.openxmlformats.org/drawingml/2006/main" r:id="rId1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chivo PDF: Abre en nueva ventana">
                        <a:hlinkClick r:id="rId15" tgtFrame="_blank"/>
                      </pic:cNvPr>
                      <pic:cNvPicPr>
                        <a:picLocks noChangeAspect="1" noChangeArrowheads="1"/>
                      </pic:cNvPicPr>
                    </pic:nvPicPr>
                    <pic:blipFill>
                      <a:blip r:embed="rId16"/>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00EC59EC" w:rsidRPr="0040465D">
          <w:rPr>
            <w:rStyle w:val="Hipervnculo"/>
          </w:rPr>
          <w:t xml:space="preserve"> (132 KB)</w:t>
        </w:r>
      </w:hyperlink>
      <w:r w:rsidR="000768B0">
        <w:rPr>
          <w:rStyle w:val="Refdenotaalpie"/>
          <w:color w:val="B35C48"/>
        </w:rPr>
        <w:footnoteReference w:id="2"/>
      </w:r>
      <w:r w:rsidR="008739E8">
        <w:rPr>
          <w:rStyle w:val="Hipervnculo"/>
        </w:rPr>
        <w:t>.</w:t>
      </w:r>
    </w:p>
    <w:p w:rsidR="00EC59EC" w:rsidRDefault="00EC59EC" w:rsidP="00C33F5B">
      <w:pPr>
        <w:rPr>
          <w:rStyle w:val="Hipervnculo"/>
        </w:rPr>
      </w:pPr>
    </w:p>
    <w:p w:rsidR="00EC59EC" w:rsidRDefault="00EC59EC" w:rsidP="00EC59EC">
      <w:pPr>
        <w:pStyle w:val="Ttulo3"/>
      </w:pPr>
      <w:bookmarkStart w:id="10" w:name="_Toc455994200"/>
      <w:r w:rsidRPr="00E56038">
        <w:t xml:space="preserve">Envío de ficheros </w:t>
      </w:r>
      <w:r>
        <w:t>por parte del Banco de España</w:t>
      </w:r>
      <w:r w:rsidRPr="003137CA" w:rsidDel="00FE4FA7">
        <w:t xml:space="preserve"> </w:t>
      </w:r>
      <w:r w:rsidRPr="003137CA">
        <w:t>mediante ITW – Internet</w:t>
      </w:r>
      <w:bookmarkEnd w:id="10"/>
    </w:p>
    <w:p w:rsidR="00EC59EC" w:rsidRPr="00EA74D0" w:rsidRDefault="00EC59EC" w:rsidP="00EA74D0">
      <w:pPr>
        <w:pStyle w:val="Ttulo4"/>
      </w:pPr>
      <w:r w:rsidRPr="00EA74D0">
        <w:t>Requisitos necesarios</w:t>
      </w:r>
    </w:p>
    <w:p w:rsidR="00EC59EC" w:rsidRDefault="00EC59EC" w:rsidP="00EC59EC">
      <w:pPr>
        <w:pStyle w:val="NormalBoletn"/>
      </w:pPr>
      <w:r w:rsidRPr="004E5276">
        <w:t>Los requisitos técnicos para la conexión a la red pública Internet</w:t>
      </w:r>
      <w:r>
        <w:t>,</w:t>
      </w:r>
      <w:r w:rsidRPr="004E5276">
        <w:t xml:space="preserve"> para el intercambio de información en ficheros mediante ITW</w:t>
      </w:r>
      <w:r>
        <w:t>,</w:t>
      </w:r>
      <w:r w:rsidRPr="004E5276">
        <w:t xml:space="preserve"> podrá ser consultada a través de este enlace:</w:t>
      </w:r>
    </w:p>
    <w:p w:rsidR="00EC59EC" w:rsidRDefault="001E071B" w:rsidP="00EC59EC">
      <w:pPr>
        <w:pStyle w:val="NormalBoletn"/>
      </w:pPr>
      <w:hyperlink r:id="rId17" w:history="1">
        <w:r w:rsidR="00EC59EC" w:rsidRPr="004E5276">
          <w:rPr>
            <w:rStyle w:val="Hipervnculo"/>
          </w:rPr>
          <w:t>Requisitos técnicos para la adhesión a un servicio electrónico del Banco de España mediante la Red Pública Internet para el intercambio de información en ficheros mediante ITW.</w:t>
        </w:r>
      </w:hyperlink>
      <w:r w:rsidR="00EC59EC" w:rsidRPr="004E5276">
        <w:t xml:space="preserve"> </w:t>
      </w:r>
    </w:p>
    <w:p w:rsidR="00EC59EC" w:rsidRDefault="00EC59EC" w:rsidP="00EC59EC">
      <w:pPr>
        <w:pStyle w:val="NormalBoletn"/>
      </w:pPr>
      <w:r w:rsidRPr="004E5276">
        <w:t xml:space="preserve">Las instrucciones generales para realizar un envío de información </w:t>
      </w:r>
      <w:r>
        <w:t xml:space="preserve">mediante </w:t>
      </w:r>
      <w:r w:rsidRPr="004E5276">
        <w:t xml:space="preserve">este canal se describen en el documento: “ITW - Manual de uso”, accesible </w:t>
      </w:r>
      <w:r>
        <w:t xml:space="preserve">en el siguiente </w:t>
      </w:r>
      <w:r w:rsidRPr="004E5276">
        <w:t>enlace:</w:t>
      </w:r>
    </w:p>
    <w:p w:rsidR="00EC59EC" w:rsidRPr="00EC59EC" w:rsidRDefault="001E071B" w:rsidP="00EC59EC">
      <w:pPr>
        <w:pStyle w:val="NormalBoletn"/>
      </w:pPr>
      <w:hyperlink r:id="rId18" w:tgtFrame="_self" w:history="1">
        <w:r w:rsidR="00EC59EC" w:rsidRPr="00011A5D">
          <w:rPr>
            <w:rStyle w:val="Hipervnculo"/>
          </w:rPr>
          <w:t>Utilidades para el intercambio de información con el Banco de España</w:t>
        </w:r>
      </w:hyperlink>
      <w:r w:rsidR="00EA74D0">
        <w:rPr>
          <w:rStyle w:val="Hipervnculo"/>
        </w:rPr>
        <w:t>.</w:t>
      </w:r>
    </w:p>
    <w:p w:rsidR="00DC77B6" w:rsidRPr="000768B0" w:rsidRDefault="00DC77B6" w:rsidP="000768B0">
      <w:pPr>
        <w:pStyle w:val="Ttulo4"/>
      </w:pPr>
      <w:r w:rsidRPr="000768B0">
        <w:t>Requisitos de seguridad del canal. Certificados aceptados</w:t>
      </w:r>
    </w:p>
    <w:p w:rsidR="00EC59EC" w:rsidRDefault="00EC59EC" w:rsidP="00C33F5B"/>
    <w:p w:rsidR="00D81E2F" w:rsidRPr="00D81E2F" w:rsidRDefault="00F46027" w:rsidP="00D81E2F">
      <w:r>
        <w:t>Los</w:t>
      </w:r>
      <w:r w:rsidRPr="00F77046">
        <w:t xml:space="preserve"> certificados aceptados </w:t>
      </w:r>
      <w:r>
        <w:t xml:space="preserve">por este servicio son todos los aceptados por el Banco de España de </w:t>
      </w:r>
      <w:r w:rsidRPr="00F77046">
        <w:t xml:space="preserve">persona jurídica </w:t>
      </w:r>
      <w:r w:rsidRPr="00E9059E">
        <w:t>y los de componente informático obtenidos en la PKI del Banco de España.</w:t>
      </w:r>
      <w:r>
        <w:t xml:space="preserve"> Puede consultarlos accediendo al siguiente enlace: </w:t>
      </w:r>
      <w:hyperlink r:id="rId19" w:tgtFrame="_blank" w:history="1">
        <w:r w:rsidRPr="004F5139">
          <w:rPr>
            <w:rStyle w:val="Hipervnculo"/>
          </w:rPr>
          <w:t>Certificados aceptados por el Banco de España</w:t>
        </w:r>
      </w:hyperlink>
      <w:r w:rsidR="00B5440B">
        <w:rPr>
          <w:rStyle w:val="Refdenotaalpie"/>
          <w:color w:val="B35C48"/>
        </w:rPr>
        <w:footnoteReference w:id="3"/>
      </w:r>
      <w:r w:rsidR="008739E8">
        <w:rPr>
          <w:rStyle w:val="Hipervnculo"/>
        </w:rPr>
        <w:t>.</w:t>
      </w:r>
    </w:p>
    <w:p w:rsidR="00D81E2F" w:rsidRDefault="00D81E2F" w:rsidP="00D81E2F"/>
    <w:p w:rsidR="00F46027" w:rsidRDefault="00F46027" w:rsidP="00D81E2F">
      <w:pPr>
        <w:rPr>
          <w:rStyle w:val="Hipervnculo"/>
        </w:rPr>
      </w:pPr>
      <w:r>
        <w:t>L</w:t>
      </w:r>
      <w:r w:rsidRPr="00454C40">
        <w:t>a información concreta de cómo obtener</w:t>
      </w:r>
      <w:r>
        <w:t xml:space="preserve"> </w:t>
      </w:r>
      <w:r w:rsidRPr="00454C40">
        <w:t>los</w:t>
      </w:r>
      <w:r>
        <w:t xml:space="preserve"> certificados de </w:t>
      </w:r>
      <w:r w:rsidRPr="00F77046">
        <w:t>componente informático</w:t>
      </w:r>
      <w:r>
        <w:t xml:space="preserve"> de la PKI del Banco de España</w:t>
      </w:r>
      <w:r w:rsidDel="008626F2">
        <w:t xml:space="preserve"> </w:t>
      </w:r>
      <w:r w:rsidRPr="00454C40">
        <w:t>l</w:t>
      </w:r>
      <w:r>
        <w:t>a</w:t>
      </w:r>
      <w:r w:rsidRPr="00454C40">
        <w:t xml:space="preserve"> encontrará en el siguiente enlace</w:t>
      </w:r>
      <w:r>
        <w:t>:</w:t>
      </w:r>
      <w:r w:rsidRPr="00454C40">
        <w:t xml:space="preserve"> </w:t>
      </w:r>
      <w:hyperlink r:id="rId20" w:history="1">
        <w:r w:rsidRPr="00454C40">
          <w:rPr>
            <w:rStyle w:val="Hipervnculo"/>
          </w:rPr>
          <w:t>Certificados digitales y firma electrónica</w:t>
        </w:r>
      </w:hyperlink>
      <w:r w:rsidR="00B5440B">
        <w:rPr>
          <w:rStyle w:val="Refdenotaalpie"/>
          <w:color w:val="B35C48"/>
        </w:rPr>
        <w:footnoteReference w:id="4"/>
      </w:r>
      <w:r w:rsidR="008739E8">
        <w:rPr>
          <w:rStyle w:val="Hipervnculo"/>
        </w:rPr>
        <w:t>.</w:t>
      </w:r>
    </w:p>
    <w:p w:rsidR="00F46027" w:rsidRDefault="00F46027" w:rsidP="00D81E2F"/>
    <w:p w:rsidR="009A3797" w:rsidRPr="009A3797" w:rsidRDefault="009A3797" w:rsidP="009A3797">
      <w:pPr>
        <w:pStyle w:val="Ttulo1"/>
      </w:pPr>
      <w:bookmarkStart w:id="11" w:name="_Toc455994201"/>
      <w:r w:rsidRPr="009A3797">
        <w:t>Procedimiento para la adhesión al Servicio</w:t>
      </w:r>
      <w:bookmarkEnd w:id="11"/>
    </w:p>
    <w:p w:rsidR="009A3797" w:rsidRDefault="009A3797" w:rsidP="009A3797">
      <w:r w:rsidRPr="001E0D00">
        <w:t xml:space="preserve">La guía para llevar a cabo </w:t>
      </w:r>
      <w:r>
        <w:t>el proceso de adhesión al servicio, que solo se admitirá por vía electrónica,</w:t>
      </w:r>
      <w:r w:rsidRPr="001E0D00">
        <w:t xml:space="preserve"> puede encontrar</w:t>
      </w:r>
      <w:r>
        <w:t>se</w:t>
      </w:r>
      <w:r w:rsidRPr="001E0D00">
        <w:t xml:space="preserve"> en el siguiente enlace:</w:t>
      </w:r>
    </w:p>
    <w:p w:rsidR="009A3797" w:rsidRDefault="001E071B" w:rsidP="00D81E2F">
      <w:pPr>
        <w:rPr>
          <w:rStyle w:val="Hipervnculo"/>
          <w:rFonts w:cstheme="minorBidi"/>
        </w:rPr>
      </w:pPr>
      <w:hyperlink r:id="rId21" w:history="1">
        <w:r w:rsidR="009A3797" w:rsidRPr="00E3291D">
          <w:rPr>
            <w:rStyle w:val="Hipervnculo"/>
            <w:rFonts w:cstheme="minorBidi"/>
          </w:rPr>
          <w:t>“Adhesión a un servicio electrónico del Banco de España”</w:t>
        </w:r>
      </w:hyperlink>
      <w:r w:rsidR="009A3797">
        <w:rPr>
          <w:rStyle w:val="Hipervnculo"/>
          <w:rFonts w:cstheme="minorBidi"/>
        </w:rPr>
        <w:t>.</w:t>
      </w:r>
    </w:p>
    <w:p w:rsidR="009A3797" w:rsidRDefault="009A3797" w:rsidP="009A3797"/>
    <w:p w:rsidR="009A3797" w:rsidRDefault="009A3797" w:rsidP="009A3797">
      <w:r w:rsidRPr="001D46F2">
        <w:t>No obstante, se incorpora a continuación un resumen:</w:t>
      </w:r>
    </w:p>
    <w:p w:rsidR="008739E8" w:rsidRPr="008739E8" w:rsidRDefault="008739E8" w:rsidP="009558EB">
      <w:pPr>
        <w:pStyle w:val="Listanumrica"/>
        <w:rPr>
          <w:rStyle w:val="Hipervnculo"/>
          <w:color w:val="auto"/>
        </w:rPr>
      </w:pPr>
      <w:r>
        <w:t xml:space="preserve">Abrir el formulario pulsando el enlace </w:t>
      </w:r>
      <w:r w:rsidRPr="008739E8">
        <w:rPr>
          <w:rStyle w:val="Hipervnculo"/>
          <w:rFonts w:cstheme="minorBidi"/>
        </w:rPr>
        <w:t>“</w:t>
      </w:r>
      <w:hyperlink r:id="rId22" w:tgtFrame="_blank" w:history="1">
        <w:r w:rsidRPr="008739E8">
          <w:rPr>
            <w:rStyle w:val="Hipervnculo"/>
            <w:rFonts w:cstheme="minorBidi"/>
          </w:rPr>
          <w:t>Solicitud de adhesión a un servicio electrónico por un canal (firma electrónica)</w:t>
        </w:r>
      </w:hyperlink>
      <w:r w:rsidRPr="008739E8">
        <w:rPr>
          <w:rStyle w:val="Hipervnculo"/>
          <w:rFonts w:cstheme="minorBidi"/>
        </w:rPr>
        <w:t>”.</w:t>
      </w:r>
    </w:p>
    <w:p w:rsidR="008739E8" w:rsidRPr="008739E8" w:rsidRDefault="008739E8" w:rsidP="009558EB">
      <w:pPr>
        <w:pStyle w:val="Listanumrica"/>
      </w:pPr>
      <w:r w:rsidRPr="008739E8">
        <w:t>Seleccionar el nombre del servicio electrónico: “GEA – Datos estadísticos RSE</w:t>
      </w:r>
      <w:r w:rsidR="00EA74D0">
        <w:t>”</w:t>
      </w:r>
      <w:r>
        <w:t>.</w:t>
      </w:r>
    </w:p>
    <w:p w:rsidR="009A3797" w:rsidRDefault="009A3797" w:rsidP="009A3797">
      <w:pPr>
        <w:pStyle w:val="Listanumrica"/>
      </w:pPr>
      <w:r w:rsidRPr="00492D82">
        <w:t xml:space="preserve">Elegir </w:t>
      </w:r>
      <w:r>
        <w:t>un</w:t>
      </w:r>
      <w:r w:rsidR="008739E8">
        <w:t xml:space="preserve">o de los canales </w:t>
      </w:r>
      <w:r>
        <w:t>admitidos</w:t>
      </w:r>
      <w:r w:rsidRPr="00492D82">
        <w:t>. Comprobar que se dispone de los requisitos técnicos establecidos.</w:t>
      </w:r>
    </w:p>
    <w:p w:rsidR="002670AE" w:rsidRPr="002670AE" w:rsidRDefault="00FA2860" w:rsidP="00FA2860">
      <w:pPr>
        <w:pStyle w:val="Listanumrica"/>
      </w:pPr>
      <w:r>
        <w:t>En el apartado Información adicional, Otra Información Adicional se indicará si se desea recibir la información en formato comprimido o sin comprimir.</w:t>
      </w:r>
    </w:p>
    <w:p w:rsidR="009A3797" w:rsidRPr="00E56038" w:rsidRDefault="009A3797" w:rsidP="009A3797">
      <w:pPr>
        <w:pStyle w:val="Listanumrica"/>
        <w:rPr>
          <w:b/>
        </w:rPr>
      </w:pPr>
      <w:r w:rsidRPr="00E56038">
        <w:t xml:space="preserve">Obtener, si procede, nuevas </w:t>
      </w:r>
      <w:r>
        <w:t>i</w:t>
      </w:r>
      <w:r w:rsidRPr="00E56038">
        <w:t>dentidades electrónicas</w:t>
      </w:r>
      <w:r>
        <w:t>.</w:t>
      </w:r>
    </w:p>
    <w:p w:rsidR="009A3797" w:rsidRPr="001D46F2" w:rsidRDefault="009A3797" w:rsidP="009A3797">
      <w:pPr>
        <w:pStyle w:val="Listanumrica"/>
        <w:rPr>
          <w:b/>
        </w:rPr>
      </w:pPr>
      <w:r w:rsidRPr="00E56038">
        <w:t xml:space="preserve">Cumplimentar </w:t>
      </w:r>
      <w:r w:rsidR="008739E8">
        <w:t xml:space="preserve">los datos de </w:t>
      </w:r>
      <w:r w:rsidRPr="00E56038">
        <w:t xml:space="preserve">la </w:t>
      </w:r>
      <w:r>
        <w:t>s</w:t>
      </w:r>
      <w:r w:rsidRPr="00E56038">
        <w:t>olicitud de adhesión</w:t>
      </w:r>
      <w:r w:rsidR="008739E8">
        <w:t xml:space="preserve"> y pulsar “Validar”.</w:t>
      </w:r>
    </w:p>
    <w:p w:rsidR="009A3797" w:rsidRDefault="009A3797" w:rsidP="008739E8">
      <w:pPr>
        <w:pStyle w:val="Listanumrica"/>
      </w:pPr>
      <w:r>
        <w:t>L</w:t>
      </w:r>
      <w:r w:rsidRPr="00FF0113">
        <w:t xml:space="preserve">a solicitud </w:t>
      </w:r>
      <w:r>
        <w:t xml:space="preserve">deberá </w:t>
      </w:r>
      <w:r w:rsidRPr="00FF0113">
        <w:t xml:space="preserve">ser </w:t>
      </w:r>
      <w:r>
        <w:t>firmada</w:t>
      </w:r>
      <w:r w:rsidRPr="00FF0113">
        <w:t xml:space="preserve"> usando un certificado </w:t>
      </w:r>
      <w:r>
        <w:t xml:space="preserve">electrónico </w:t>
      </w:r>
      <w:r w:rsidRPr="00FF0113">
        <w:t>de persona jurídica</w:t>
      </w:r>
      <w:r>
        <w:t xml:space="preserve"> </w:t>
      </w:r>
      <w:r w:rsidR="00AD795E">
        <w:t xml:space="preserve">o de representante legal de persona jurídica </w:t>
      </w:r>
      <w:r>
        <w:t>admitido por el Banco de España. No se admitirán solicitudes de adhesión con firma manuscrita.</w:t>
      </w:r>
    </w:p>
    <w:p w:rsidR="0030014D" w:rsidRPr="0030014D" w:rsidRDefault="0030014D" w:rsidP="0030014D">
      <w:pPr>
        <w:pStyle w:val="Listanumrica"/>
      </w:pPr>
      <w:r>
        <w:t xml:space="preserve">Almacenar la solicitud y remitirla al Banco de España a la dirección </w:t>
      </w:r>
      <w:hyperlink r:id="rId23" w:history="1">
        <w:r w:rsidRPr="003D7E89">
          <w:rPr>
            <w:rStyle w:val="Hipervnculo"/>
          </w:rPr>
          <w:t>GestionClientesBdE@bde.es</w:t>
        </w:r>
      </w:hyperlink>
      <w:r w:rsidRPr="0030014D">
        <w:t>.</w:t>
      </w:r>
    </w:p>
    <w:p w:rsidR="009A3797" w:rsidRPr="00E56038" w:rsidRDefault="009A3797" w:rsidP="009A3797">
      <w:pPr>
        <w:pStyle w:val="Listanumrica"/>
        <w:rPr>
          <w:b/>
        </w:rPr>
      </w:pPr>
      <w:r w:rsidRPr="00E56038">
        <w:t>Pruebas de homologación</w:t>
      </w:r>
      <w:r>
        <w:t xml:space="preserve"> si procedieran.</w:t>
      </w:r>
    </w:p>
    <w:p w:rsidR="009A3797" w:rsidRPr="00D81E2F" w:rsidRDefault="009A3797" w:rsidP="009A3797">
      <w:pPr>
        <w:pStyle w:val="Listanumrica"/>
      </w:pPr>
      <w:r w:rsidRPr="00E56038">
        <w:t xml:space="preserve">Comunicación </w:t>
      </w:r>
      <w:r w:rsidR="004B5A09">
        <w:t xml:space="preserve">por parte del Banco de España </w:t>
      </w:r>
      <w:r w:rsidRPr="00E56038">
        <w:t>de la finalización de las tareas</w:t>
      </w:r>
      <w:r>
        <w:t>.</w:t>
      </w:r>
    </w:p>
    <w:p w:rsidR="00D81E2F" w:rsidRPr="00D81E2F" w:rsidRDefault="00D81E2F" w:rsidP="00D81E2F"/>
    <w:p w:rsidR="004C15AE" w:rsidRPr="004478C5" w:rsidRDefault="004C15AE" w:rsidP="004478C5">
      <w:pPr>
        <w:pStyle w:val="Ttulo1"/>
      </w:pPr>
      <w:bookmarkStart w:id="12" w:name="_Toc455994202"/>
      <w:r w:rsidRPr="004478C5">
        <w:t>Datos de contacto</w:t>
      </w:r>
      <w:bookmarkEnd w:id="12"/>
    </w:p>
    <w:p w:rsidR="004478C5" w:rsidRPr="004478C5" w:rsidRDefault="004478C5" w:rsidP="004478C5">
      <w:pPr>
        <w:pStyle w:val="NormalBoletn"/>
      </w:pPr>
      <w:r w:rsidRPr="004478C5">
        <w:t xml:space="preserve">Para cualquier aclaración sobre el contenido de este documento, relacionada con el proceso administrativo de adhesión, pueden contactar con el grupo de </w:t>
      </w:r>
      <w:r w:rsidR="000F3D95">
        <w:t>A</w:t>
      </w:r>
      <w:r w:rsidRPr="004478C5">
        <w:t xml:space="preserve">dministración de </w:t>
      </w:r>
      <w:r w:rsidR="000F3D95">
        <w:t>U</w:t>
      </w:r>
      <w:r w:rsidRPr="004478C5">
        <w:t xml:space="preserve">suarios </w:t>
      </w:r>
      <w:r w:rsidR="000F3D95">
        <w:t>E</w:t>
      </w:r>
      <w:r w:rsidRPr="004478C5">
        <w:t>xternos, en el teléfono 91.338.67.34 o en la dirección de correo electrónico</w:t>
      </w:r>
      <w:r>
        <w:t xml:space="preserve"> </w:t>
      </w:r>
      <w:hyperlink r:id="rId24" w:history="1">
        <w:r w:rsidRPr="004478C5">
          <w:t>GestionClientesBdE@bde.es</w:t>
        </w:r>
      </w:hyperlink>
      <w:r w:rsidRPr="004478C5">
        <w:t>.</w:t>
      </w:r>
    </w:p>
    <w:p w:rsidR="004478C5" w:rsidRDefault="004478C5" w:rsidP="004478C5">
      <w:r w:rsidRPr="0031479A">
        <w:t>Para cualquier aclaración sobre</w:t>
      </w:r>
      <w:r>
        <w:t xml:space="preserve"> el servicio electrónico GEA</w:t>
      </w:r>
      <w:r w:rsidR="000F3D95">
        <w:t xml:space="preserve"> – Datos Estadísticos RSE</w:t>
      </w:r>
      <w:r>
        <w:t>, pueden contactar con la división de la Central de Balances en el teléfono 900.</w:t>
      </w:r>
      <w:r w:rsidRPr="006E5D40">
        <w:t>100</w:t>
      </w:r>
      <w:r>
        <w:t>.</w:t>
      </w:r>
      <w:r w:rsidRPr="006E5D40">
        <w:t>178</w:t>
      </w:r>
      <w:r>
        <w:t xml:space="preserve"> </w:t>
      </w:r>
      <w:r w:rsidRPr="004335CE">
        <w:t xml:space="preserve">o en la dirección de correo electrónico </w:t>
      </w:r>
      <w:hyperlink r:id="rId25" w:history="1"/>
      <w:hyperlink r:id="rId26" w:history="1">
        <w:r w:rsidRPr="00DE3990">
          <w:rPr>
            <w:rStyle w:val="Hipervnculo"/>
          </w:rPr>
          <w:t>centraldebalances@bde.es</w:t>
        </w:r>
      </w:hyperlink>
      <w:r>
        <w:t>.</w:t>
      </w:r>
    </w:p>
    <w:p w:rsidR="004478C5" w:rsidRDefault="004478C5" w:rsidP="004478C5"/>
    <w:p w:rsidR="004478C5" w:rsidRPr="004478C5" w:rsidRDefault="004478C5" w:rsidP="004478C5">
      <w:pPr>
        <w:pStyle w:val="Tipoletra"/>
      </w:pPr>
      <w:r w:rsidRPr="0031479A">
        <w:t xml:space="preserve">Para </w:t>
      </w:r>
      <w:r>
        <w:t xml:space="preserve">otras cuestiones pueden contactar con </w:t>
      </w:r>
      <w:r w:rsidRPr="0031479A">
        <w:t>el Centro de Ayuda al Usuario, en el teléfono 91.338.66.66.</w:t>
      </w:r>
    </w:p>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Pr="00D81E2F" w:rsidRDefault="00D81E2F" w:rsidP="00D81E2F"/>
    <w:p w:rsidR="00D81E2F" w:rsidRDefault="00D81E2F" w:rsidP="00D81E2F"/>
    <w:p w:rsidR="00A3229B" w:rsidRPr="00D81E2F" w:rsidRDefault="00D81E2F" w:rsidP="00D81E2F">
      <w:pPr>
        <w:tabs>
          <w:tab w:val="clear" w:pos="680"/>
          <w:tab w:val="left" w:pos="2960"/>
        </w:tabs>
      </w:pPr>
      <w:r>
        <w:tab/>
      </w:r>
    </w:p>
    <w:sectPr w:rsidR="00A3229B" w:rsidRPr="00D81E2F" w:rsidSect="00653E7B">
      <w:footerReference w:type="even" r:id="rId27"/>
      <w:footerReference w:type="default" r:id="rId28"/>
      <w:pgSz w:w="11906" w:h="16838" w:code="9"/>
      <w:pgMar w:top="1134" w:right="1418" w:bottom="1021" w:left="1985" w:header="720" w:footer="624"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469" w:rsidRDefault="00C21469" w:rsidP="00EA574A">
      <w:pPr>
        <w:spacing w:line="240" w:lineRule="auto"/>
      </w:pPr>
      <w:r>
        <w:separator/>
      </w:r>
    </w:p>
  </w:endnote>
  <w:endnote w:type="continuationSeparator" w:id="0">
    <w:p w:rsidR="00C21469" w:rsidRDefault="00C21469" w:rsidP="00EA57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55 Roman">
    <w:panose1 w:val="020B0604020202020204"/>
    <w:charset w:val="00"/>
    <w:family w:val="swiss"/>
    <w:pitch w:val="variable"/>
    <w:sig w:usb0="8000000F" w:usb1="10002042" w:usb2="00000000" w:usb3="00000000" w:csb0="00000093" w:csb1="00000000"/>
  </w:font>
  <w:font w:name="BdE Neue Helvetica 45 Light">
    <w:panose1 w:val="020B0403020202020204"/>
    <w:charset w:val="00"/>
    <w:family w:val="swiss"/>
    <w:pitch w:val="variable"/>
    <w:sig w:usb0="8000000F" w:usb1="10002042" w:usb2="00000000" w:usb3="00000000" w:csb0="00000093"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5731" w:rsidRDefault="004C5731" w:rsidP="0038551D">
    <w:pPr>
      <w:pStyle w:val="Codpi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231" w:rsidRPr="002F573E" w:rsidRDefault="002B4231" w:rsidP="0036269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231" w:rsidRPr="006435DE" w:rsidRDefault="002B4231" w:rsidP="006435DE">
    <w:pPr>
      <w:pStyle w:val="Piedep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5731" w:rsidRPr="00C1581C" w:rsidRDefault="00AF202A" w:rsidP="00C1581C">
    <w:pPr>
      <w:pStyle w:val="Codpiepgina"/>
      <w:pBdr>
        <w:top w:val="single" w:sz="4" w:space="4" w:color="auto"/>
      </w:pBdr>
    </w:pPr>
    <w:r>
      <w:rPr>
        <w:noProof/>
      </w:rPr>
      <mc:AlternateContent>
        <mc:Choice Requires="wps">
          <w:drawing>
            <wp:anchor distT="0" distB="0" distL="114300" distR="114300" simplePos="0" relativeHeight="251668480" behindDoc="0" locked="1" layoutInCell="1" allowOverlap="1">
              <wp:simplePos x="0" y="0"/>
              <wp:positionH relativeFrom="column">
                <wp:align>right</wp:align>
              </wp:positionH>
              <wp:positionV relativeFrom="bottomMargin">
                <wp:posOffset>118745</wp:posOffset>
              </wp:positionV>
              <wp:extent cx="1371600" cy="288290"/>
              <wp:effectExtent l="0" t="4445" r="2540" b="254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882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87FBA" w:rsidRPr="00C56B0B" w:rsidRDefault="001E071B" w:rsidP="00957C0B">
                          <w:pPr>
                            <w:pStyle w:val="confidencialpiepar"/>
                          </w:pPr>
                          <w:r>
                            <w:fldChar w:fldCharType="begin"/>
                          </w:r>
                          <w:r>
                            <w:instrText xml:space="preserve"> REF  nivelconf  \* MERGEFORMAT </w:instrText>
                          </w:r>
                          <w:r>
                            <w:fldChar w:fldCharType="separate"/>
                          </w:r>
                          <w:sdt>
                            <w:sdtPr>
                              <w:alias w:val="Tipo Documento"/>
                              <w:tag w:val="tipoDoc"/>
                              <w:id w:val="394780826"/>
                              <w:placeholder>
                                <w:docPart w:val="A743A28129CF47788B613786826DFA40"/>
                              </w:placeholder>
                              <w:dataBinding w:xpath="documento/portada/tipoDoc" w:storeItemID="{B7A4229B-8B2C-49F9-8EDB-7F77D9CE8C9B}"/>
                              <w:comboBox w:lastValue=" ">
                                <w:listItem w:value="Elija un elemento."/>
                                <w:listItem w:displayText=" " w:value=" "/>
                                <w:listItem w:displayText="RESTRINGIDO" w:value="RESTRINGIDO"/>
                                <w:listItem w:displayText="CONFIDENCIAL" w:value="CONFIDENCIAL"/>
                                <w:listItem w:displayText="SECRETO" w:value="SECRETO"/>
                                <w:listItem w:displayText="BORRADOR" w:value="BORRADOR"/>
                                <w:listItem w:displayText="ECB-RESTRICTED" w:value="ECB-RESTRICTED"/>
                                <w:listItem w:displayText="ECB-CONFIDENTIAL" w:value="ECB-CONFIDENTIAL"/>
                                <w:listItem w:displayText="ECB-SECRET" w:value="ECB-SECRET"/>
                              </w:comboBox>
                            </w:sdtPr>
                            <w:sdtEndPr/>
                            <w:sdtContent>
                              <w:r w:rsidR="0073182E">
                                <w:t xml:space="preserve"> </w:t>
                              </w:r>
                            </w:sdtContent>
                          </w:sdt>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56.8pt;margin-top:9.35pt;width:108pt;height:22.7pt;z-index:251668480;visibility:visible;mso-wrap-style:square;mso-width-percent:0;mso-height-percent:0;mso-wrap-distance-left:9pt;mso-wrap-distance-top:0;mso-wrap-distance-right:9pt;mso-wrap-distance-bottom:0;mso-position-horizontal:right;mso-position-horizontal-relative:text;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" stroked="f">
              <v:textbox inset="0,0,0,0">
                <w:txbxContent>
                  <w:p w:rsidR="00C87FBA" w:rsidRPr="00C56B0B" w:rsidRDefault="00C21469" w:rsidP="00957C0B">
                    <w:pPr>
                      <w:pStyle w:val="confidencialpiepar"/>
                    </w:pPr>
                    <w:r>
                      <w:fldChar w:fldCharType="begin"/>
                    </w:r>
                    <w:r>
                      <w:instrText xml:space="preserve"> REF  nivelconf  \* MERGEFORMAT </w:instrText>
                    </w:r>
                    <w:r>
                      <w:fldChar w:fldCharType="separate"/>
                    </w:r>
                    <w:sdt>
                      <w:sdtPr>
                        <w:alias w:val="Tipo Documento"/>
                        <w:tag w:val="tipoDoc"/>
                        <w:id w:val="394780826"/>
                        <w:placeholder>
                          <w:docPart w:val="A743A28129CF47788B613786826DFA40"/>
                        </w:placeholder>
                        <w:dataBinding w:xpath="documento/portada/tipoDoc" w:storeItemID="{B7A4229B-8B2C-49F9-8EDB-7F77D9CE8C9B}"/>
                        <w:comboBox w:lastValue=" ">
                          <w:listItem w:value="Elija un elemento."/>
                          <w:listItem w:displayText=" " w:value=" "/>
                          <w:listItem w:displayText="RESTRINGIDO" w:value="RESTRINGIDO"/>
                          <w:listItem w:displayText="CONFIDENCIAL" w:value="CONFIDENCIAL"/>
                          <w:listItem w:displayText="SECRETO" w:value="SECRETO"/>
                          <w:listItem w:displayText="BORRADOR" w:value="BORRADOR"/>
                          <w:listItem w:displayText="ECB-RESTRICTED" w:value="ECB-RESTRICTED"/>
                          <w:listItem w:displayText="ECB-CONFIDENTIAL" w:value="ECB-CONFIDENTIAL"/>
                          <w:listItem w:displayText="ECB-SECRET" w:value="ECB-SECRET"/>
                        </w:comboBox>
                      </w:sdtPr>
                      <w:sdtEndPr/>
                      <w:sdtContent>
                        <w:r w:rsidR="0073182E">
                          <w:t xml:space="preserve"> </w:t>
                        </w:r>
                      </w:sdtContent>
                    </w:sdt>
                    <w:r>
                      <w:fldChar w:fldCharType="end"/>
                    </w:r>
                  </w:p>
                </w:txbxContent>
              </v:textbox>
              <w10:wrap anchory="margin"/>
              <w10:anchorlock/>
            </v:shape>
          </w:pict>
        </mc:Fallback>
      </mc:AlternateContent>
    </w:r>
    <w:r>
      <w:rPr>
        <w:noProof/>
      </w:rPr>
      <mc:AlternateContent>
        <mc:Choice Requires="wps">
          <w:drawing>
            <wp:inline distT="0" distB="0" distL="0" distR="0">
              <wp:extent cx="4028440" cy="288290"/>
              <wp:effectExtent l="0" t="0" r="10160" b="16510"/>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8440"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chemeClr val="bg1">
                                <a:lumMod val="100000"/>
                                <a:lumOff val="0"/>
                              </a:schemeClr>
                            </a:solidFill>
                            <a:miter lim="800000"/>
                            <a:headEnd/>
                            <a:tailEnd/>
                          </a14:hiddenLine>
                        </a:ext>
                      </a:extLst>
                    </wps:spPr>
                    <wps:txbx>
                      <w:txbxContent>
                        <w:p w:rsidR="004C5731" w:rsidRDefault="001E071B" w:rsidP="0041516E">
                          <w:pPr>
                            <w:pStyle w:val="TEXTOPIE"/>
                            <w:spacing w:line="240" w:lineRule="auto"/>
                            <w:jc w:val="left"/>
                          </w:pPr>
                          <w:sdt>
                            <w:sdtPr>
                              <w:rPr>
                                <w:rStyle w:val="Nmerodepgina"/>
                              </w:rPr>
                              <w:tag w:val="numPiePar"/>
                              <w:id w:val="2557517"/>
                            </w:sdtPr>
                            <w:sdtEndPr>
                              <w:rPr>
                                <w:rStyle w:val="Nmerodepgina"/>
                              </w:rPr>
                            </w:sdtEndPr>
                            <w:sdtContent>
                              <w:r w:rsidR="00370984" w:rsidRPr="00CE4A20">
                                <w:rPr>
                                  <w:rStyle w:val="Nmerodepgina"/>
                                </w:rPr>
                                <w:fldChar w:fldCharType="begin"/>
                              </w:r>
                              <w:r w:rsidR="004C5731" w:rsidRPr="00CE4A20">
                                <w:rPr>
                                  <w:rStyle w:val="Nmerodepgina"/>
                                </w:rPr>
                                <w:instrText xml:space="preserve"> PAGE   \* MERGEFORMAT </w:instrText>
                              </w:r>
                              <w:r w:rsidR="00370984" w:rsidRPr="00CE4A20">
                                <w:rPr>
                                  <w:rStyle w:val="Nmerodepgina"/>
                                </w:rPr>
                                <w:fldChar w:fldCharType="separate"/>
                              </w:r>
                              <w:r>
                                <w:rPr>
                                  <w:rStyle w:val="Nmerodepgina"/>
                                  <w:noProof/>
                                </w:rPr>
                                <w:t>2</w:t>
                              </w:r>
                              <w:r w:rsidR="00370984" w:rsidRPr="00CE4A20">
                                <w:rPr>
                                  <w:rStyle w:val="Nmerodepgina"/>
                                </w:rPr>
                                <w:fldChar w:fldCharType="end"/>
                              </w:r>
                            </w:sdtContent>
                          </w:sdt>
                          <w:sdt>
                            <w:sdtPr>
                              <w:rPr>
                                <w:rStyle w:val="Nmerodepgina"/>
                              </w:rPr>
                              <w:tag w:val="totalnumpar"/>
                              <w:id w:val="13098708"/>
                            </w:sdtPr>
                            <w:sdtEndPr>
                              <w:rPr>
                                <w:rStyle w:val="Nmerodepgina"/>
                              </w:rPr>
                            </w:sdtEndPr>
                            <w:sdtContent>
                              <w:r w:rsidR="003D1E08">
                                <w:rPr>
                                  <w:rStyle w:val="Nmerodepgina"/>
                                </w:rPr>
                                <w:t xml:space="preserve"> </w:t>
                              </w:r>
                            </w:sdtContent>
                          </w:sdt>
                          <w:r w:rsidR="00A72DFC">
                            <w:rPr>
                              <w:rStyle w:val="Nmerodepgina"/>
                            </w:rPr>
                            <w:t xml:space="preserve">  </w:t>
                          </w:r>
                          <w:sdt>
                            <w:sdtPr>
                              <w:alias w:val="DEPARTAMENTO O DIVISION"/>
                              <w:tag w:val="piePar"/>
                              <w:id w:val="13318104"/>
                              <w:lock w:val="sdtLocked"/>
                              <w:placeholder>
                                <w:docPart w:val="5A356AC53F844D83B77425437B325215"/>
                              </w:placeholder>
                              <w:dataBinding w:xpath="documento/portada/piePar" w:storeItemID="{B7A4229B-8B2C-49F9-8EDB-7F77D9CE8C9B}"/>
                              <w:text/>
                            </w:sdtPr>
                            <w:sdtEndPr/>
                            <w:sdtContent>
                              <w:r w:rsidR="008658DB">
                                <w:t xml:space="preserve">SISTEMAS DE INFORMACIÓN  </w:t>
                              </w:r>
                            </w:sdtContent>
                          </w:sdt>
                          <w:sdt>
                            <w:sdtPr>
                              <w:alias w:val="TEXTO LIBRE"/>
                              <w:tag w:val="librePar"/>
                              <w:id w:val="13318105"/>
                              <w:lock w:val="sdtLocked"/>
                              <w:dataBinding w:xpath="documento/portada/librePar" w:storeItemID="{B7A4229B-8B2C-49F9-8EDB-7F77D9CE8C9B}"/>
                              <w:text/>
                            </w:sdtPr>
                            <w:sdtEndPr/>
                            <w:sdtContent>
                              <w:r w:rsidR="008658DB">
                                <w:t>NORMAS DE ADHESIÓN GEA-ENVÍO DE DATOS ESTADÍSTICOS DE LA BASE DE DATOS RSE</w:t>
                              </w:r>
                            </w:sdtContent>
                          </w:sdt>
                        </w:p>
                      </w:txbxContent>
                    </wps:txbx>
                    <wps:bodyPr rot="0" vert="horz" wrap="square" lIns="0" tIns="0" rIns="0" bIns="0" anchor="t" anchorCtr="0" upright="1">
                      <a:noAutofit/>
                    </wps:bodyPr>
                  </wps:wsp>
                </a:graphicData>
              </a:graphic>
            </wp:inline>
          </w:drawing>
        </mc:Choice>
        <mc:Fallback>
          <w:pict>
            <v:rect id="Rectangle 9" o:spid="_x0000_s1027" style="width:317.2pt;height:2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" filled="f" stroked="f" strokecolor="white [3212]" strokeweight="0">
              <v:textbox inset="0,0,0,0">
                <w:txbxContent>
                  <w:p w:rsidR="004C5731" w:rsidRDefault="001E071B" w:rsidP="0041516E">
                    <w:pPr>
                      <w:pStyle w:val="TEXTOPIE"/>
                      <w:spacing w:line="240" w:lineRule="auto"/>
                      <w:jc w:val="left"/>
                    </w:pPr>
                    <w:sdt>
                      <w:sdtPr>
                        <w:rPr>
                          <w:rStyle w:val="Nmerodepgina"/>
                        </w:rPr>
                        <w:tag w:val="numPiePar"/>
                        <w:id w:val="2557517"/>
                      </w:sdtPr>
                      <w:sdtEndPr>
                        <w:rPr>
                          <w:rStyle w:val="Nmerodepgina"/>
                        </w:rPr>
                      </w:sdtEndPr>
                      <w:sdtContent>
                        <w:r w:rsidR="00370984" w:rsidRPr="00CE4A20">
                          <w:rPr>
                            <w:rStyle w:val="Nmerodepgina"/>
                          </w:rPr>
                          <w:fldChar w:fldCharType="begin"/>
                        </w:r>
                        <w:r w:rsidR="004C5731" w:rsidRPr="00CE4A20">
                          <w:rPr>
                            <w:rStyle w:val="Nmerodepgina"/>
                          </w:rPr>
                          <w:instrText xml:space="preserve"> PAGE   \* MERGEFORMAT </w:instrText>
                        </w:r>
                        <w:r w:rsidR="00370984" w:rsidRPr="00CE4A20">
                          <w:rPr>
                            <w:rStyle w:val="Nmerodepgina"/>
                          </w:rPr>
                          <w:fldChar w:fldCharType="separate"/>
                        </w:r>
                        <w:r>
                          <w:rPr>
                            <w:rStyle w:val="Nmerodepgina"/>
                            <w:noProof/>
                          </w:rPr>
                          <w:t>2</w:t>
                        </w:r>
                        <w:r w:rsidR="00370984" w:rsidRPr="00CE4A20">
                          <w:rPr>
                            <w:rStyle w:val="Nmerodepgina"/>
                          </w:rPr>
                          <w:fldChar w:fldCharType="end"/>
                        </w:r>
                      </w:sdtContent>
                    </w:sdt>
                    <w:sdt>
                      <w:sdtPr>
                        <w:rPr>
                          <w:rStyle w:val="Nmerodepgina"/>
                        </w:rPr>
                        <w:tag w:val="totalnumpar"/>
                        <w:id w:val="13098708"/>
                      </w:sdtPr>
                      <w:sdtEndPr>
                        <w:rPr>
                          <w:rStyle w:val="Nmerodepgina"/>
                        </w:rPr>
                      </w:sdtEndPr>
                      <w:sdtContent>
                        <w:r w:rsidR="003D1E08">
                          <w:rPr>
                            <w:rStyle w:val="Nmerodepgina"/>
                          </w:rPr>
                          <w:t xml:space="preserve"> </w:t>
                        </w:r>
                      </w:sdtContent>
                    </w:sdt>
                    <w:r w:rsidR="00A72DFC">
                      <w:rPr>
                        <w:rStyle w:val="Nmerodepgina"/>
                      </w:rPr>
                      <w:t xml:space="preserve">  </w:t>
                    </w:r>
                    <w:sdt>
                      <w:sdtPr>
                        <w:alias w:val="DEPARTAMENTO O DIVISION"/>
                        <w:tag w:val="piePar"/>
                        <w:id w:val="13318104"/>
                        <w:lock w:val="sdtLocked"/>
                        <w:placeholder>
                          <w:docPart w:val="5A356AC53F844D83B77425437B325215"/>
                        </w:placeholder>
                        <w:dataBinding w:xpath="documento/portada/piePar" w:storeItemID="{B7A4229B-8B2C-49F9-8EDB-7F77D9CE8C9B}"/>
                        <w:text/>
                      </w:sdtPr>
                      <w:sdtEndPr/>
                      <w:sdtContent>
                        <w:r w:rsidR="008658DB">
                          <w:t xml:space="preserve">SISTEMAS DE INFORMACIÓN  </w:t>
                        </w:r>
                      </w:sdtContent>
                    </w:sdt>
                    <w:sdt>
                      <w:sdtPr>
                        <w:alias w:val="TEXTO LIBRE"/>
                        <w:tag w:val="librePar"/>
                        <w:id w:val="13318105"/>
                        <w:lock w:val="sdtLocked"/>
                        <w:dataBinding w:xpath="documento/portada/librePar" w:storeItemID="{B7A4229B-8B2C-49F9-8EDB-7F77D9CE8C9B}"/>
                        <w:text/>
                      </w:sdtPr>
                      <w:sdtEndPr/>
                      <w:sdtContent>
                        <w:r w:rsidR="008658DB">
                          <w:t>NORMAS DE ADHESIÓN GEA-ENVÍO DE DATOS ESTADÍSTICOS DE LA BASE DE DATOS RSE</w:t>
                        </w:r>
                      </w:sdtContent>
                    </w:sdt>
                  </w:p>
                </w:txbxContent>
              </v:textbox>
              <w10:anchorlock/>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5731" w:rsidRPr="00C1581C" w:rsidRDefault="00AF202A" w:rsidP="00C1581C">
    <w:pPr>
      <w:pStyle w:val="Codpiepgina"/>
      <w:pBdr>
        <w:top w:val="single" w:sz="4" w:space="4" w:color="auto"/>
      </w:pBdr>
    </w:pPr>
    <w:r>
      <w:rPr>
        <w:noProof/>
      </w:rPr>
      <mc:AlternateContent>
        <mc:Choice Requires="wps">
          <w:drawing>
            <wp:inline distT="0" distB="0" distL="0" distR="0">
              <wp:extent cx="1371600" cy="288290"/>
              <wp:effectExtent l="0" t="0" r="0" b="0"/>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882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D3524" w:rsidRPr="00C56B0B" w:rsidRDefault="001E071B" w:rsidP="00957C0B">
                          <w:pPr>
                            <w:pStyle w:val="confidencialpieimpar"/>
                          </w:pPr>
                          <w:r>
                            <w:fldChar w:fldCharType="begin"/>
                          </w:r>
                          <w:r>
                            <w:instrText xml:space="preserve"> REF  nivelconf  \* MERGEFORMAT </w:instrText>
                          </w:r>
                          <w:r>
                            <w:fldChar w:fldCharType="separate"/>
                          </w:r>
                          <w:sdt>
                            <w:sdtPr>
                              <w:alias w:val="Tipo Documento"/>
                              <w:tag w:val="tipoDoc"/>
                              <w:id w:val="1436248931"/>
                              <w:dataBinding w:xpath="documento/portada/tipoDoc" w:storeItemID="{B7A4229B-8B2C-49F9-8EDB-7F77D9CE8C9B}"/>
                              <w:comboBox w:lastValue=" ">
                                <w:listItem w:value="Elija un elemento."/>
                                <w:listItem w:displayText=" " w:value=" "/>
                                <w:listItem w:displayText="RESTRINGIDO" w:value="RESTRINGIDO"/>
                                <w:listItem w:displayText="CONFIDENCIAL" w:value="CONFIDENCIAL"/>
                                <w:listItem w:displayText="SECRETO" w:value="SECRETO"/>
                                <w:listItem w:displayText="BORRADOR" w:value="BORRADOR"/>
                                <w:listItem w:displayText="ECB-RESTRICTED" w:value="ECB-RESTRICTED"/>
                                <w:listItem w:displayText="ECB-CONFIDENTIAL" w:value="ECB-CONFIDENTIAL"/>
                                <w:listItem w:displayText="ECB-SECRET" w:value="ECB-SECRET"/>
                              </w:comboBox>
                            </w:sdtPr>
                            <w:sdtEndPr/>
                            <w:sdtContent>
                              <w:r w:rsidR="0073182E">
                                <w:t xml:space="preserve"> </w:t>
                              </w:r>
                            </w:sdtContent>
                          </w:sdt>
                          <w:r>
                            <w:fldChar w:fldCharType="end"/>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2" o:spid="_x0000_s1028" type="#_x0000_t202" style="width:108pt;height:2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" stroked="f">
              <v:textbox inset="0,0,0,0">
                <w:txbxContent>
                  <w:p w:rsidR="00DD3524" w:rsidRPr="00C56B0B" w:rsidRDefault="00C21469" w:rsidP="00957C0B">
                    <w:pPr>
                      <w:pStyle w:val="confidencialpieimpar"/>
                    </w:pPr>
                    <w:r>
                      <w:fldChar w:fldCharType="begin"/>
                    </w:r>
                    <w:r>
                      <w:instrText xml:space="preserve"> REF  nivelconf  \* MERGEFORMAT </w:instrText>
                    </w:r>
                    <w:r>
                      <w:fldChar w:fldCharType="separate"/>
                    </w:r>
                    <w:sdt>
                      <w:sdtPr>
                        <w:alias w:val="Tipo Documento"/>
                        <w:tag w:val="tipoDoc"/>
                        <w:id w:val="1436248931"/>
                        <w:dataBinding w:xpath="documento/portada/tipoDoc" w:storeItemID="{B7A4229B-8B2C-49F9-8EDB-7F77D9CE8C9B}"/>
                        <w:comboBox w:lastValue=" ">
                          <w:listItem w:value="Elija un elemento."/>
                          <w:listItem w:displayText=" " w:value=" "/>
                          <w:listItem w:displayText="RESTRINGIDO" w:value="RESTRINGIDO"/>
                          <w:listItem w:displayText="CONFIDENCIAL" w:value="CONFIDENCIAL"/>
                          <w:listItem w:displayText="SECRETO" w:value="SECRETO"/>
                          <w:listItem w:displayText="BORRADOR" w:value="BORRADOR"/>
                          <w:listItem w:displayText="ECB-RESTRICTED" w:value="ECB-RESTRICTED"/>
                          <w:listItem w:displayText="ECB-CONFIDENTIAL" w:value="ECB-CONFIDENTIAL"/>
                          <w:listItem w:displayText="ECB-SECRET" w:value="ECB-SECRET"/>
                        </w:comboBox>
                      </w:sdtPr>
                      <w:sdtEndPr/>
                      <w:sdtContent>
                        <w:r w:rsidR="0073182E">
                          <w:t xml:space="preserve"> </w:t>
                        </w:r>
                      </w:sdtContent>
                    </w:sdt>
                    <w:r>
                      <w:fldChar w:fldCharType="end"/>
                    </w:r>
                  </w:p>
                </w:txbxContent>
              </v:textbox>
              <w10:anchorlock/>
            </v:shape>
          </w:pict>
        </mc:Fallback>
      </mc:AlternateContent>
    </w:r>
    <w:r>
      <w:rPr>
        <w:noProof/>
      </w:rPr>
      <mc:AlternateContent>
        <mc:Choice Requires="wps">
          <w:drawing>
            <wp:anchor distT="0" distB="0" distL="114300" distR="114300" simplePos="0" relativeHeight="251664384" behindDoc="0" locked="1" layoutInCell="1" allowOverlap="1">
              <wp:simplePos x="0" y="0"/>
              <wp:positionH relativeFrom="margin">
                <wp:align>right</wp:align>
              </wp:positionH>
              <wp:positionV relativeFrom="bottomMargin">
                <wp:posOffset>144145</wp:posOffset>
              </wp:positionV>
              <wp:extent cx="4028440" cy="288290"/>
              <wp:effectExtent l="2540" t="0" r="0" b="1270"/>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8440"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chemeClr val="bg1">
                                <a:lumMod val="100000"/>
                                <a:lumOff val="0"/>
                              </a:schemeClr>
                            </a:solidFill>
                            <a:miter lim="800000"/>
                            <a:headEnd/>
                            <a:tailEnd/>
                          </a14:hiddenLine>
                        </a:ext>
                      </a:extLst>
                    </wps:spPr>
                    <wps:txbx>
                      <w:txbxContent>
                        <w:p w:rsidR="004C5731" w:rsidRDefault="001E071B" w:rsidP="00E44833">
                          <w:pPr>
                            <w:pStyle w:val="TEXTOPIE"/>
                            <w:spacing w:line="240" w:lineRule="auto"/>
                            <w:jc w:val="right"/>
                          </w:pPr>
                          <w:sdt>
                            <w:sdtPr>
                              <w:alias w:val="DEPARTAMENTO O DIVISION"/>
                              <w:tag w:val="pieImpar"/>
                              <w:id w:val="6631025"/>
                              <w:lock w:val="sdtLocked"/>
                              <w:dataBinding w:xpath="documento/portada/pieImpar" w:storeItemID="{B7A4229B-8B2C-49F9-8EDB-7F77D9CE8C9B}"/>
                              <w:text/>
                            </w:sdtPr>
                            <w:sdtEndPr/>
                            <w:sdtContent>
                              <w:r w:rsidR="008658DB">
                                <w:t xml:space="preserve">SISTEMAS DE INFORMACIÓN  </w:t>
                              </w:r>
                            </w:sdtContent>
                          </w:sdt>
                          <w:sdt>
                            <w:sdtPr>
                              <w:alias w:val="TEXTO LIBRE"/>
                              <w:tag w:val="libreImpar"/>
                              <w:id w:val="6631026"/>
                              <w:lock w:val="sdtLocked"/>
                              <w:dataBinding w:xpath="documento/portada/libreImpar" w:storeItemID="{B7A4229B-8B2C-49F9-8EDB-7F77D9CE8C9B}"/>
                              <w:text/>
                            </w:sdtPr>
                            <w:sdtEndPr/>
                            <w:sdtContent>
                              <w:r w:rsidR="008658DB">
                                <w:t>NORMAS DE ADHESIÓN GEA-ENVÍO DE DATOS ESTADÍSTICOS DE LA BASE DE DATOS RSE</w:t>
                              </w:r>
                            </w:sdtContent>
                          </w:sdt>
                          <w:r w:rsidR="008A0848" w:rsidRPr="008A0848">
                            <w:rPr>
                              <w:rStyle w:val="Nmerodepgina"/>
                            </w:rPr>
                            <w:t xml:space="preserve">  </w:t>
                          </w:r>
                          <w:sdt>
                            <w:sdtPr>
                              <w:tag w:val="numPieImpar"/>
                              <w:id w:val="2557516"/>
                            </w:sdtPr>
                            <w:sdtEndPr>
                              <w:rPr>
                                <w:rStyle w:val="Nmerodepgina"/>
                                <w:rFonts w:ascii="BdE Neue Helvetica 55 Roman" w:hAnsi="BdE Neue Helvetica 55 Roman"/>
                                <w:b/>
                                <w:sz w:val="16"/>
                                <w:szCs w:val="16"/>
                              </w:rPr>
                            </w:sdtEndPr>
                            <w:sdtContent>
                              <w:r w:rsidR="00370984" w:rsidRPr="00A95FC6">
                                <w:rPr>
                                  <w:rStyle w:val="Nmerodepgina"/>
                                </w:rPr>
                                <w:fldChar w:fldCharType="begin"/>
                              </w:r>
                              <w:r w:rsidR="004C5731" w:rsidRPr="00A95FC6">
                                <w:rPr>
                                  <w:rStyle w:val="Nmerodepgina"/>
                                </w:rPr>
                                <w:instrText xml:space="preserve"> PAGE   \* MERGEFORMAT </w:instrText>
                              </w:r>
                              <w:r w:rsidR="00370984" w:rsidRPr="00A95FC6">
                                <w:rPr>
                                  <w:rStyle w:val="Nmerodepgina"/>
                                </w:rPr>
                                <w:fldChar w:fldCharType="separate"/>
                              </w:r>
                              <w:r>
                                <w:rPr>
                                  <w:rStyle w:val="Nmerodepgina"/>
                                  <w:noProof/>
                                </w:rPr>
                                <w:t>3</w:t>
                              </w:r>
                              <w:r w:rsidR="00370984" w:rsidRPr="00A95FC6">
                                <w:rPr>
                                  <w:rStyle w:val="Nmerodepgina"/>
                                </w:rPr>
                                <w:fldChar w:fldCharType="end"/>
                              </w:r>
                            </w:sdtContent>
                          </w:sdt>
                          <w:sdt>
                            <w:sdtPr>
                              <w:rPr>
                                <w:rStyle w:val="Nmerodepgina"/>
                              </w:rPr>
                              <w:tag w:val="totalnumimpar"/>
                              <w:id w:val="16449002"/>
                              <w:text/>
                            </w:sdtPr>
                            <w:sdtEndPr>
                              <w:rPr>
                                <w:rStyle w:val="Nmerodepgina"/>
                              </w:rPr>
                            </w:sdtEndPr>
                            <w:sdtContent>
                              <w:r w:rsidR="003D1E08">
                                <w:rPr>
                                  <w:rStyle w:val="Nmerodepgina"/>
                                </w:rPr>
                                <w:t xml:space="preserve"> </w:t>
                              </w:r>
                            </w:sdtContent>
                          </w:sdt>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9" style="position:absolute;left:0;text-align:left;margin-left:266pt;margin-top:11.35pt;width:317.2pt;height:22.7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" filled="f" stroked="f" strokecolor="white [3212]" strokeweight="0">
              <v:textbox inset="0,0,0,0">
                <w:txbxContent>
                  <w:p w:rsidR="004C5731" w:rsidRDefault="001E071B" w:rsidP="00E44833">
                    <w:pPr>
                      <w:pStyle w:val="TEXTOPIE"/>
                      <w:spacing w:line="240" w:lineRule="auto"/>
                      <w:jc w:val="right"/>
                    </w:pPr>
                    <w:sdt>
                      <w:sdtPr>
                        <w:alias w:val="DEPARTAMENTO O DIVISION"/>
                        <w:tag w:val="pieImpar"/>
                        <w:id w:val="6631025"/>
                        <w:lock w:val="sdtLocked"/>
                        <w:dataBinding w:xpath="documento/portada/pieImpar" w:storeItemID="{B7A4229B-8B2C-49F9-8EDB-7F77D9CE8C9B}"/>
                        <w:text/>
                      </w:sdtPr>
                      <w:sdtEndPr/>
                      <w:sdtContent>
                        <w:r w:rsidR="008658DB">
                          <w:t xml:space="preserve">SISTEMAS DE INFORMACIÓN  </w:t>
                        </w:r>
                      </w:sdtContent>
                    </w:sdt>
                    <w:sdt>
                      <w:sdtPr>
                        <w:alias w:val="TEXTO LIBRE"/>
                        <w:tag w:val="libreImpar"/>
                        <w:id w:val="6631026"/>
                        <w:lock w:val="sdtLocked"/>
                        <w:dataBinding w:xpath="documento/portada/libreImpar" w:storeItemID="{B7A4229B-8B2C-49F9-8EDB-7F77D9CE8C9B}"/>
                        <w:text/>
                      </w:sdtPr>
                      <w:sdtEndPr/>
                      <w:sdtContent>
                        <w:r w:rsidR="008658DB">
                          <w:t>NORMAS DE ADHESIÓN GEA-ENVÍO DE DATOS ESTADÍSTICOS DE LA BASE DE DATOS RSE</w:t>
                        </w:r>
                      </w:sdtContent>
                    </w:sdt>
                    <w:r w:rsidR="008A0848" w:rsidRPr="008A0848">
                      <w:rPr>
                        <w:rStyle w:val="Nmerodepgina"/>
                      </w:rPr>
                      <w:t xml:space="preserve">  </w:t>
                    </w:r>
                    <w:sdt>
                      <w:sdtPr>
                        <w:tag w:val="numPieImpar"/>
                        <w:id w:val="2557516"/>
                      </w:sdtPr>
                      <w:sdtEndPr>
                        <w:rPr>
                          <w:rStyle w:val="Nmerodepgina"/>
                          <w:rFonts w:ascii="BdE Neue Helvetica 55 Roman" w:hAnsi="BdE Neue Helvetica 55 Roman"/>
                          <w:b/>
                          <w:sz w:val="16"/>
                          <w:szCs w:val="16"/>
                        </w:rPr>
                      </w:sdtEndPr>
                      <w:sdtContent>
                        <w:r w:rsidR="00370984" w:rsidRPr="00A95FC6">
                          <w:rPr>
                            <w:rStyle w:val="Nmerodepgina"/>
                          </w:rPr>
                          <w:fldChar w:fldCharType="begin"/>
                        </w:r>
                        <w:r w:rsidR="004C5731" w:rsidRPr="00A95FC6">
                          <w:rPr>
                            <w:rStyle w:val="Nmerodepgina"/>
                          </w:rPr>
                          <w:instrText xml:space="preserve"> PAGE   \* MERGEFORMAT </w:instrText>
                        </w:r>
                        <w:r w:rsidR="00370984" w:rsidRPr="00A95FC6">
                          <w:rPr>
                            <w:rStyle w:val="Nmerodepgina"/>
                          </w:rPr>
                          <w:fldChar w:fldCharType="separate"/>
                        </w:r>
                        <w:r>
                          <w:rPr>
                            <w:rStyle w:val="Nmerodepgina"/>
                            <w:noProof/>
                          </w:rPr>
                          <w:t>3</w:t>
                        </w:r>
                        <w:r w:rsidR="00370984" w:rsidRPr="00A95FC6">
                          <w:rPr>
                            <w:rStyle w:val="Nmerodepgina"/>
                          </w:rPr>
                          <w:fldChar w:fldCharType="end"/>
                        </w:r>
                      </w:sdtContent>
                    </w:sdt>
                    <w:sdt>
                      <w:sdtPr>
                        <w:rPr>
                          <w:rStyle w:val="Nmerodepgina"/>
                        </w:rPr>
                        <w:tag w:val="totalnumimpar"/>
                        <w:id w:val="16449002"/>
                        <w:text/>
                      </w:sdtPr>
                      <w:sdtEndPr>
                        <w:rPr>
                          <w:rStyle w:val="Nmerodepgina"/>
                        </w:rPr>
                      </w:sdtEndPr>
                      <w:sdtContent>
                        <w:r w:rsidR="003D1E08">
                          <w:rPr>
                            <w:rStyle w:val="Nmerodepgina"/>
                          </w:rPr>
                          <w:t xml:space="preserve"> </w:t>
                        </w:r>
                      </w:sdtContent>
                    </w:sdt>
                  </w:p>
                </w:txbxContent>
              </v:textbox>
              <w10:wrap anchorx="margin" anchory="margin"/>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469" w:rsidRPr="00451FC5" w:rsidRDefault="00C21469" w:rsidP="00C469E8">
      <w:pPr>
        <w:pStyle w:val="Piedepgina"/>
        <w:tabs>
          <w:tab w:val="clear" w:pos="4252"/>
          <w:tab w:val="clear" w:pos="8504"/>
        </w:tabs>
        <w:spacing w:before="100" w:after="80" w:line="240" w:lineRule="auto"/>
        <w:rPr>
          <w:sz w:val="11"/>
          <w:szCs w:val="11"/>
        </w:rPr>
      </w:pPr>
      <w:r w:rsidRPr="00451FC5">
        <w:rPr>
          <w:sz w:val="11"/>
          <w:szCs w:val="11"/>
        </w:rPr>
        <w:separator/>
      </w:r>
    </w:p>
  </w:footnote>
  <w:footnote w:type="continuationSeparator" w:id="0">
    <w:p w:rsidR="00C21469" w:rsidRDefault="00C21469" w:rsidP="00C469E8">
      <w:r>
        <w:continuationSeparator/>
      </w:r>
    </w:p>
  </w:footnote>
  <w:footnote w:type="continuationNotice" w:id="1">
    <w:p w:rsidR="00C21469" w:rsidRDefault="00C21469" w:rsidP="00C469E8"/>
  </w:footnote>
  <w:footnote w:id="2">
    <w:p w:rsidR="000768B0" w:rsidRPr="000768B0" w:rsidRDefault="000768B0">
      <w:pPr>
        <w:pStyle w:val="Textonotapie"/>
        <w:rPr>
          <w:lang w:val="es-ES_tradnl"/>
        </w:rPr>
      </w:pPr>
      <w:r>
        <w:rPr>
          <w:rStyle w:val="Refdenotaalpie"/>
        </w:rPr>
        <w:footnoteRef/>
      </w:r>
      <w:r>
        <w:t xml:space="preserve"> El enlace lleva a un documento específico de la página: </w:t>
      </w:r>
      <w:r w:rsidRPr="003E7451">
        <w:t>http://www.bde.es/</w:t>
      </w:r>
      <w:r>
        <w:t xml:space="preserve"> </w:t>
      </w:r>
      <w:r>
        <w:rPr>
          <w:rFonts w:ascii="Wingdings" w:hAnsi="Wingdings"/>
        </w:rPr>
        <w:t></w:t>
      </w:r>
      <w:r w:rsidR="00B5440B">
        <w:rPr>
          <w:rFonts w:ascii="Wingdings" w:hAnsi="Wingdings"/>
        </w:rPr>
        <w:t></w:t>
      </w:r>
      <w:r w:rsidRPr="009D1962">
        <w:t xml:space="preserve">Inicio </w:t>
      </w:r>
      <w:r>
        <w:rPr>
          <w:rFonts w:ascii="Wingdings" w:hAnsi="Wingdings"/>
        </w:rPr>
        <w:t></w:t>
      </w:r>
      <w:r>
        <w:t xml:space="preserve"> </w:t>
      </w:r>
      <w:r w:rsidRPr="009D1962">
        <w:t>Servicios</w:t>
      </w:r>
      <w:r>
        <w:t xml:space="preserve"> </w:t>
      </w:r>
      <w:r>
        <w:rPr>
          <w:rFonts w:ascii="Wingdings" w:hAnsi="Wingdings"/>
        </w:rPr>
        <w:t></w:t>
      </w:r>
      <w:r w:rsidRPr="009D1962">
        <w:t xml:space="preserve"> De interés general</w:t>
      </w:r>
      <w:r>
        <w:t xml:space="preserve"> </w:t>
      </w:r>
      <w:r>
        <w:rPr>
          <w:rFonts w:ascii="Wingdings" w:hAnsi="Wingdings"/>
        </w:rPr>
        <w:t></w:t>
      </w:r>
      <w:r w:rsidRPr="009D1962">
        <w:t xml:space="preserve"> Gestión de usuarios de servicios electrónicos</w:t>
      </w:r>
      <w:r>
        <w:t xml:space="preserve"> </w:t>
      </w:r>
      <w:r>
        <w:rPr>
          <w:rFonts w:ascii="Wingdings" w:hAnsi="Wingdings"/>
        </w:rPr>
        <w:t></w:t>
      </w:r>
      <w:r>
        <w:t xml:space="preserve"> en el apartado “Información relacionada” </w:t>
      </w:r>
      <w:r>
        <w:rPr>
          <w:rFonts w:ascii="Wingdings" w:hAnsi="Wingdings"/>
        </w:rPr>
        <w:t></w:t>
      </w:r>
      <w:r>
        <w:t xml:space="preserve"> </w:t>
      </w:r>
      <w:r w:rsidRPr="004E7754">
        <w:rPr>
          <w:rFonts w:cstheme="minorBidi"/>
        </w:rPr>
        <w:t>Canales disponibles para la conexión con el Banco de España</w:t>
      </w:r>
    </w:p>
  </w:footnote>
  <w:footnote w:id="3">
    <w:p w:rsidR="00B5440B" w:rsidRPr="00B5440B" w:rsidRDefault="00B5440B">
      <w:pPr>
        <w:pStyle w:val="Textonotapie"/>
        <w:rPr>
          <w:lang w:val="es-ES_tradnl"/>
        </w:rPr>
      </w:pPr>
      <w:r>
        <w:rPr>
          <w:rStyle w:val="Refdenotaalpie"/>
        </w:rPr>
        <w:footnoteRef/>
      </w:r>
      <w:r>
        <w:t xml:space="preserve"> </w:t>
      </w:r>
      <w:r w:rsidRPr="00517A5F">
        <w:t>http://pki.bde.e</w:t>
      </w:r>
      <w:r>
        <w:t>s/pkibde/es/menu/certaceptados/</w:t>
      </w:r>
    </w:p>
  </w:footnote>
  <w:footnote w:id="4">
    <w:p w:rsidR="00B5440B" w:rsidRPr="00B5440B" w:rsidRDefault="00B5440B">
      <w:pPr>
        <w:pStyle w:val="Textonotapie"/>
        <w:rPr>
          <w:lang w:val="es-ES_tradnl"/>
        </w:rPr>
      </w:pPr>
      <w:r>
        <w:rPr>
          <w:rStyle w:val="Refdenotaalpie"/>
        </w:rPr>
        <w:footnoteRef/>
      </w:r>
      <w:r>
        <w:t xml:space="preserve"> </w:t>
      </w:r>
      <w:r w:rsidRPr="004F5139">
        <w:t xml:space="preserve">En </w:t>
      </w:r>
      <w:hyperlink r:id="rId1" w:history="1">
        <w:r w:rsidRPr="009D1D09">
          <w:rPr>
            <w:rStyle w:val="Hipervnculo"/>
          </w:rPr>
          <w:t>http://www.bde.es/</w:t>
        </w:r>
      </w:hyperlink>
      <w:r>
        <w:t xml:space="preserve"> </w:t>
      </w:r>
      <w:r>
        <w:rPr>
          <w:rFonts w:ascii="Wingdings" w:hAnsi="Wingdings"/>
        </w:rPr>
        <w:t></w:t>
      </w:r>
      <w:r w:rsidRPr="004F5139">
        <w:t xml:space="preserve"> Inicio Servicios </w:t>
      </w:r>
      <w:r>
        <w:rPr>
          <w:rFonts w:ascii="Wingdings" w:hAnsi="Wingdings"/>
        </w:rPr>
        <w:t></w:t>
      </w:r>
      <w:r w:rsidRPr="004F5139">
        <w:t xml:space="preserve">  De interés general </w:t>
      </w:r>
      <w:r>
        <w:rPr>
          <w:rFonts w:ascii="Wingdings" w:hAnsi="Wingdings"/>
        </w:rPr>
        <w:t></w:t>
      </w:r>
      <w:r w:rsidRPr="004F5139">
        <w:t xml:space="preserve">  Certificados digitales y firma electrónica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5731" w:rsidRDefault="004C5731" w:rsidP="00456AFB">
    <w:pPr>
      <w:pStyle w:val="Encabezado1pag"/>
    </w:pPr>
  </w:p>
  <w:bookmarkStart w:id="3" w:name="nivelconf"/>
  <w:p w:rsidR="004C5731" w:rsidRPr="00F93114" w:rsidRDefault="001E071B" w:rsidP="00F93114">
    <w:pPr>
      <w:pStyle w:val="confidencial"/>
    </w:pPr>
    <w:sdt>
      <w:sdtPr>
        <w:alias w:val="Tipo Documento"/>
        <w:tag w:val="tipoDoc"/>
        <w:id w:val="19135284"/>
        <w:placeholder>
          <w:docPart w:val="5A356AC53F844D83B77425437B325215"/>
        </w:placeholder>
        <w:dataBinding w:xpath="documento/portada/tipoDoc" w:storeItemID="{B7A4229B-8B2C-49F9-8EDB-7F77D9CE8C9B}"/>
        <w:comboBox w:lastValue=" ">
          <w:listItem w:value="Elija un elemento."/>
          <w:listItem w:displayText=" " w:value=" "/>
          <w:listItem w:displayText="RESTRINGIDO" w:value="RESTRINGIDO"/>
          <w:listItem w:displayText="CONFIDENCIAL" w:value="CONFIDENCIAL"/>
          <w:listItem w:displayText="SECRETO" w:value="SECRETO"/>
          <w:listItem w:displayText="BORRADOR" w:value="BORRADOR"/>
          <w:listItem w:displayText="ECB-RESTRICTED" w:value="ECB-RESTRICTED"/>
          <w:listItem w:displayText="ECB-CONFIDENTIAL" w:value="ECB-CONFIDENTIAL"/>
          <w:listItem w:displayText="ECB-SECRET" w:value="ECB-SECRET"/>
        </w:comboBox>
      </w:sdtPr>
      <w:sdtEndPr/>
      <w:sdtContent>
        <w:r w:rsidR="00AF202A">
          <w:t xml:space="preserve"> </w:t>
        </w:r>
      </w:sdtContent>
    </w:sdt>
    <w:r w:rsidR="004C5731" w:rsidRPr="00F93114">
      <w:drawing>
        <wp:anchor distT="0" distB="0" distL="114300" distR="114300" simplePos="0" relativeHeight="251657728" behindDoc="0" locked="0" layoutInCell="1" allowOverlap="1">
          <wp:simplePos x="0" y="0"/>
          <wp:positionH relativeFrom="column">
            <wp:posOffset>0</wp:posOffset>
          </wp:positionH>
          <wp:positionV relativeFrom="paragraph">
            <wp:posOffset>0</wp:posOffset>
          </wp:positionV>
          <wp:extent cx="1367790" cy="298450"/>
          <wp:effectExtent l="19050" t="0" r="3810" b="0"/>
          <wp:wrapTopAndBottom/>
          <wp:docPr id="5" name="Imagen 5" descr="LOGO_3_Negro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3_Negro_300"/>
                  <pic:cNvPicPr>
                    <a:picLocks noChangeAspect="1" noChangeArrowheads="1"/>
                  </pic:cNvPicPr>
                </pic:nvPicPr>
                <pic:blipFill>
                  <a:blip r:embed="rId1"/>
                  <a:srcRect/>
                  <a:stretch>
                    <a:fillRect/>
                  </a:stretch>
                </pic:blipFill>
                <pic:spPr bwMode="auto">
                  <a:xfrm>
                    <a:off x="0" y="0"/>
                    <a:ext cx="1367790" cy="298450"/>
                  </a:xfrm>
                  <a:prstGeom prst="rect">
                    <a:avLst/>
                  </a:prstGeom>
                  <a:noFill/>
                  <a:ln w="9525">
                    <a:noFill/>
                    <a:miter lim="800000"/>
                    <a:headEnd/>
                    <a:tailEnd/>
                  </a:ln>
                </pic:spPr>
              </pic:pic>
            </a:graphicData>
          </a:graphic>
        </wp:anchor>
      </w:drawing>
    </w:r>
    <w:bookmarkEnd w:id="3"/>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4231" w:rsidRDefault="002B4231" w:rsidP="00EA574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0"/>
    <w:lvl w:ilvl="0">
      <w:start w:val="2"/>
      <w:numFmt w:val="lowerLetter"/>
      <w:lvlText w:val="%1."/>
      <w:lvlJc w:val="left"/>
      <w:pPr>
        <w:tabs>
          <w:tab w:val="num" w:pos="1040"/>
        </w:tabs>
        <w:ind w:left="1040" w:hanging="360"/>
      </w:pPr>
      <w:rPr>
        <w:rFonts w:hint="default"/>
      </w:rPr>
    </w:lvl>
  </w:abstractNum>
  <w:abstractNum w:abstractNumId="1" w15:restartNumberingAfterBreak="0">
    <w:nsid w:val="03A27F86"/>
    <w:multiLevelType w:val="multilevel"/>
    <w:tmpl w:val="DDBE48C4"/>
    <w:lvl w:ilvl="0">
      <w:start w:val="1"/>
      <w:numFmt w:val="decimal"/>
      <w:pStyle w:val="anejo2"/>
      <w:isLgl/>
      <w:lvlText w:val="%1."/>
      <w:lvlJc w:val="left"/>
      <w:pPr>
        <w:tabs>
          <w:tab w:val="num" w:pos="284"/>
        </w:tabs>
        <w:ind w:left="284" w:hanging="284"/>
      </w:pPr>
      <w:rPr>
        <w:rFonts w:hint="default"/>
      </w:rPr>
    </w:lvl>
    <w:lvl w:ilvl="1">
      <w:start w:val="1"/>
      <w:numFmt w:val="decimal"/>
      <w:pStyle w:val="anejo3"/>
      <w:lvlText w:val="%1.%2."/>
      <w:lvlJc w:val="left"/>
      <w:pPr>
        <w:tabs>
          <w:tab w:val="num" w:pos="578"/>
        </w:tabs>
        <w:ind w:left="578" w:hanging="578"/>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 w15:restartNumberingAfterBreak="0">
    <w:nsid w:val="0C570998"/>
    <w:multiLevelType w:val="hybridMultilevel"/>
    <w:tmpl w:val="7CC62738"/>
    <w:lvl w:ilvl="0" w:tplc="0CF43198">
      <w:start w:val="1"/>
      <w:numFmt w:val="bullet"/>
      <w:pStyle w:val="Listaguionadasangrada"/>
      <w:lvlText w:val="-"/>
      <w:lvlJc w:val="left"/>
      <w:pPr>
        <w:tabs>
          <w:tab w:val="num" w:pos="964"/>
        </w:tabs>
        <w:ind w:left="68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335876"/>
    <w:multiLevelType w:val="multilevel"/>
    <w:tmpl w:val="78A25014"/>
    <w:lvl w:ilvl="0">
      <w:start w:val="1"/>
      <w:numFmt w:val="decimal"/>
      <w:pStyle w:val="Ttulo1"/>
      <w:lvlText w:val="%1"/>
      <w:lvlJc w:val="left"/>
      <w:pPr>
        <w:tabs>
          <w:tab w:val="num" w:pos="284"/>
        </w:tabs>
        <w:ind w:left="284" w:hanging="284"/>
      </w:pPr>
      <w:rPr>
        <w:rFonts w:hint="default"/>
      </w:rPr>
    </w:lvl>
    <w:lvl w:ilvl="1">
      <w:start w:val="1"/>
      <w:numFmt w:val="decimal"/>
      <w:pStyle w:val="Ttulo2"/>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2C405916"/>
    <w:multiLevelType w:val="multilevel"/>
    <w:tmpl w:val="C66211F6"/>
    <w:lvl w:ilvl="0">
      <w:start w:val="1"/>
      <w:numFmt w:val="decimal"/>
      <w:pStyle w:val="Listanumricasangrada"/>
      <w:lvlText w:val="%1"/>
      <w:lvlJc w:val="left"/>
      <w:pPr>
        <w:tabs>
          <w:tab w:val="num" w:pos="964"/>
        </w:tabs>
        <w:ind w:left="680" w:firstLine="0"/>
      </w:pPr>
      <w:rPr>
        <w:rFonts w:hint="default"/>
        <w:b/>
        <w:i w:val="0"/>
      </w:rPr>
    </w:lvl>
    <w:lvl w:ilvl="1">
      <w:start w:val="1"/>
      <w:numFmt w:val="decimal"/>
      <w:lvlText w:val="%2.%1"/>
      <w:lvlJc w:val="left"/>
      <w:pPr>
        <w:tabs>
          <w:tab w:val="num" w:pos="1258"/>
        </w:tabs>
        <w:ind w:left="680" w:firstLine="0"/>
      </w:pPr>
      <w:rPr>
        <w:rFonts w:hint="default"/>
        <w:b/>
        <w:i w:val="0"/>
      </w:rPr>
    </w:lvl>
    <w:lvl w:ilvl="2">
      <w:start w:val="1"/>
      <w:numFmt w:val="decimal"/>
      <w:lvlText w:val="%1.%2.%3."/>
      <w:lvlJc w:val="left"/>
      <w:pPr>
        <w:tabs>
          <w:tab w:val="num" w:pos="1904"/>
        </w:tabs>
        <w:ind w:left="1904" w:hanging="504"/>
      </w:pPr>
      <w:rPr>
        <w:rFonts w:hint="default"/>
      </w:rPr>
    </w:lvl>
    <w:lvl w:ilvl="3">
      <w:start w:val="1"/>
      <w:numFmt w:val="decimal"/>
      <w:lvlText w:val="%1.%2.%3.%4."/>
      <w:lvlJc w:val="left"/>
      <w:pPr>
        <w:tabs>
          <w:tab w:val="num" w:pos="2480"/>
        </w:tabs>
        <w:ind w:left="2408" w:hanging="648"/>
      </w:pPr>
      <w:rPr>
        <w:rFonts w:hint="default"/>
      </w:rPr>
    </w:lvl>
    <w:lvl w:ilvl="4">
      <w:start w:val="1"/>
      <w:numFmt w:val="decimal"/>
      <w:lvlText w:val="%1.%2.%3.%4.%5."/>
      <w:lvlJc w:val="left"/>
      <w:pPr>
        <w:tabs>
          <w:tab w:val="num" w:pos="3200"/>
        </w:tabs>
        <w:ind w:left="2912" w:hanging="792"/>
      </w:pPr>
      <w:rPr>
        <w:rFonts w:hint="default"/>
      </w:rPr>
    </w:lvl>
    <w:lvl w:ilvl="5">
      <w:start w:val="1"/>
      <w:numFmt w:val="decimal"/>
      <w:lvlText w:val="%1.%2.%3.%4.%5.%6."/>
      <w:lvlJc w:val="left"/>
      <w:pPr>
        <w:tabs>
          <w:tab w:val="num" w:pos="3560"/>
        </w:tabs>
        <w:ind w:left="3416" w:hanging="936"/>
      </w:pPr>
      <w:rPr>
        <w:rFonts w:hint="default"/>
      </w:rPr>
    </w:lvl>
    <w:lvl w:ilvl="6">
      <w:start w:val="1"/>
      <w:numFmt w:val="decimal"/>
      <w:lvlText w:val="%1.%2.%3.%4.%5.%6.%7."/>
      <w:lvlJc w:val="left"/>
      <w:pPr>
        <w:tabs>
          <w:tab w:val="num" w:pos="4280"/>
        </w:tabs>
        <w:ind w:left="3920" w:hanging="1080"/>
      </w:pPr>
      <w:rPr>
        <w:rFonts w:hint="default"/>
      </w:rPr>
    </w:lvl>
    <w:lvl w:ilvl="7">
      <w:start w:val="1"/>
      <w:numFmt w:val="decimal"/>
      <w:lvlText w:val="%1.%2.%3.%4.%5.%6.%7.%8."/>
      <w:lvlJc w:val="left"/>
      <w:pPr>
        <w:tabs>
          <w:tab w:val="num" w:pos="4640"/>
        </w:tabs>
        <w:ind w:left="4424" w:hanging="1224"/>
      </w:pPr>
      <w:rPr>
        <w:rFonts w:hint="default"/>
      </w:rPr>
    </w:lvl>
    <w:lvl w:ilvl="8">
      <w:start w:val="1"/>
      <w:numFmt w:val="decimal"/>
      <w:lvlText w:val="%1.%2.%3.%4.%5.%6.%7.%8.%9."/>
      <w:lvlJc w:val="left"/>
      <w:pPr>
        <w:tabs>
          <w:tab w:val="num" w:pos="5360"/>
        </w:tabs>
        <w:ind w:left="5000" w:hanging="1440"/>
      </w:pPr>
      <w:rPr>
        <w:rFonts w:hint="default"/>
      </w:rPr>
    </w:lvl>
  </w:abstractNum>
  <w:abstractNum w:abstractNumId="5" w15:restartNumberingAfterBreak="0">
    <w:nsid w:val="338A709A"/>
    <w:multiLevelType w:val="hybridMultilevel"/>
    <w:tmpl w:val="2494B2EE"/>
    <w:lvl w:ilvl="0" w:tplc="040A0001">
      <w:start w:val="1"/>
      <w:numFmt w:val="bullet"/>
      <w:lvlText w:val=""/>
      <w:lvlJc w:val="left"/>
      <w:pPr>
        <w:ind w:left="360" w:hanging="360"/>
      </w:pPr>
      <w:rPr>
        <w:rFonts w:ascii="Symbol" w:hAnsi="Symbol" w:hint="default"/>
      </w:rPr>
    </w:lvl>
    <w:lvl w:ilvl="1" w:tplc="9DAEC29A">
      <w:start w:val="1"/>
      <w:numFmt w:val="bullet"/>
      <w:lvlText w:val="-"/>
      <w:lvlJc w:val="left"/>
      <w:pPr>
        <w:ind w:left="1080" w:hanging="360"/>
      </w:pPr>
      <w:rPr>
        <w:rFonts w:ascii="Arial" w:hAnsi="Arial" w:hint="default"/>
      </w:rPr>
    </w:lvl>
    <w:lvl w:ilvl="2" w:tplc="040A0005">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15:restartNumberingAfterBreak="0">
    <w:nsid w:val="33F03DC3"/>
    <w:multiLevelType w:val="hybridMultilevel"/>
    <w:tmpl w:val="277C31DE"/>
    <w:lvl w:ilvl="0" w:tplc="7826CB30">
      <w:start w:val="1"/>
      <w:numFmt w:val="bullet"/>
      <w:pStyle w:val="Listaguionada"/>
      <w:lvlText w:val="-"/>
      <w:lvlJc w:val="left"/>
      <w:pPr>
        <w:tabs>
          <w:tab w:val="num" w:pos="284"/>
        </w:tabs>
        <w:ind w:left="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56F02C5"/>
    <w:multiLevelType w:val="multilevel"/>
    <w:tmpl w:val="198A03B4"/>
    <w:lvl w:ilvl="0">
      <w:start w:val="1"/>
      <w:numFmt w:val="decimal"/>
      <w:pStyle w:val="Listanumrica"/>
      <w:lvlText w:val="%1"/>
      <w:lvlJc w:val="left"/>
      <w:pPr>
        <w:tabs>
          <w:tab w:val="num" w:pos="284"/>
        </w:tabs>
        <w:ind w:left="0" w:firstLine="0"/>
      </w:pPr>
      <w:rPr>
        <w:rFonts w:hint="default"/>
        <w:b/>
        <w:i w:val="0"/>
      </w:rPr>
    </w:lvl>
    <w:lvl w:ilvl="1">
      <w:start w:val="1"/>
      <w:numFmt w:val="decimal"/>
      <w:lvlText w:val="%2.%1"/>
      <w:lvlJc w:val="left"/>
      <w:pPr>
        <w:tabs>
          <w:tab w:val="num" w:pos="578"/>
        </w:tabs>
        <w:ind w:left="0" w:firstLine="0"/>
      </w:pPr>
      <w:rPr>
        <w:rFonts w:hint="default"/>
        <w:b/>
        <w:i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45AD40D1"/>
    <w:multiLevelType w:val="multilevel"/>
    <w:tmpl w:val="F378FAAA"/>
    <w:lvl w:ilvl="0">
      <w:start w:val="1"/>
      <w:numFmt w:val="lowerLetter"/>
      <w:pStyle w:val="Listanotacuadrografico"/>
      <w:lvlText w:val="%1"/>
      <w:lvlJc w:val="left"/>
      <w:pPr>
        <w:tabs>
          <w:tab w:val="num" w:pos="170"/>
        </w:tabs>
        <w:ind w:left="170" w:hanging="170"/>
      </w:pPr>
      <w:rPr>
        <w:rFonts w:ascii="BdE Neue Helvetica 55 Roman" w:hAnsi="BdE Neue Helvetica 55 Roman" w:hint="default"/>
        <w:b/>
        <w:i w:val="0"/>
        <w:sz w:val="14"/>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63B729F7"/>
    <w:multiLevelType w:val="multilevel"/>
    <w:tmpl w:val="473C60AA"/>
    <w:lvl w:ilvl="0">
      <w:start w:val="1"/>
      <w:numFmt w:val="lowerLetter"/>
      <w:pStyle w:val="Listaalfabtica"/>
      <w:lvlText w:val="%1"/>
      <w:lvlJc w:val="left"/>
      <w:pPr>
        <w:tabs>
          <w:tab w:val="num" w:pos="284"/>
        </w:tabs>
        <w:ind w:left="0" w:firstLine="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6C9C5B15"/>
    <w:multiLevelType w:val="multilevel"/>
    <w:tmpl w:val="C46AC2FC"/>
    <w:lvl w:ilvl="0">
      <w:start w:val="1"/>
      <w:numFmt w:val="lowerLetter"/>
      <w:pStyle w:val="Listaalfabsangrada"/>
      <w:lvlText w:val="%1"/>
      <w:lvlJc w:val="left"/>
      <w:pPr>
        <w:tabs>
          <w:tab w:val="num" w:pos="964"/>
        </w:tabs>
        <w:ind w:left="680" w:firstLine="0"/>
      </w:pPr>
      <w:rPr>
        <w:rFonts w:hint="default"/>
        <w:b/>
        <w:i w:val="0"/>
      </w:rPr>
    </w:lvl>
    <w:lvl w:ilvl="1">
      <w:start w:val="1"/>
      <w:numFmt w:val="decimal"/>
      <w:lvlText w:val="%1.%2"/>
      <w:lvlJc w:val="left"/>
      <w:pPr>
        <w:tabs>
          <w:tab w:val="num" w:pos="1256"/>
        </w:tabs>
        <w:ind w:left="1256" w:hanging="576"/>
      </w:pPr>
      <w:rPr>
        <w:rFonts w:hint="default"/>
      </w:rPr>
    </w:lvl>
    <w:lvl w:ilvl="2">
      <w:start w:val="1"/>
      <w:numFmt w:val="decimal"/>
      <w:lvlText w:val="%1.%2.%3"/>
      <w:lvlJc w:val="left"/>
      <w:pPr>
        <w:tabs>
          <w:tab w:val="num" w:pos="1400"/>
        </w:tabs>
        <w:ind w:left="1400" w:hanging="720"/>
      </w:pPr>
      <w:rPr>
        <w:rFonts w:hint="default"/>
      </w:rPr>
    </w:lvl>
    <w:lvl w:ilvl="3">
      <w:start w:val="1"/>
      <w:numFmt w:val="decimal"/>
      <w:lvlText w:val="%1.%2.%3.%4"/>
      <w:lvlJc w:val="left"/>
      <w:pPr>
        <w:tabs>
          <w:tab w:val="num" w:pos="1474"/>
        </w:tabs>
        <w:ind w:left="1474" w:hanging="794"/>
      </w:pPr>
      <w:rPr>
        <w:rFonts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11" w15:restartNumberingAfterBreak="0">
    <w:nsid w:val="79E06186"/>
    <w:multiLevelType w:val="hybridMultilevel"/>
    <w:tmpl w:val="3E20B91E"/>
    <w:lvl w:ilvl="0" w:tplc="48182422">
      <w:start w:val="3"/>
      <w:numFmt w:val="bullet"/>
      <w:lvlText w:val="-"/>
      <w:lvlJc w:val="left"/>
      <w:pPr>
        <w:ind w:left="720" w:hanging="360"/>
      </w:pPr>
      <w:rPr>
        <w:rFonts w:ascii="BdE Neue Helvetica 45 Light" w:eastAsia="Times" w:hAnsi="BdE Neue Helvetica 45 Light"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10"/>
  </w:num>
  <w:num w:numId="4">
    <w:abstractNumId w:val="9"/>
  </w:num>
  <w:num w:numId="5">
    <w:abstractNumId w:val="6"/>
  </w:num>
  <w:num w:numId="6">
    <w:abstractNumId w:val="2"/>
  </w:num>
  <w:num w:numId="7">
    <w:abstractNumId w:val="7"/>
  </w:num>
  <w:num w:numId="8">
    <w:abstractNumId w:val="4"/>
  </w:num>
  <w:num w:numId="9">
    <w:abstractNumId w:val="3"/>
  </w:num>
  <w:num w:numId="10">
    <w:abstractNumId w:val="3"/>
  </w:num>
  <w:num w:numId="11">
    <w:abstractNumId w:val="3"/>
  </w:num>
  <w:num w:numId="12">
    <w:abstractNumId w:val="3"/>
  </w:num>
  <w:num w:numId="13">
    <w:abstractNumId w:val="0"/>
  </w:num>
  <w:num w:numId="14">
    <w:abstractNumId w:val="8"/>
  </w:num>
  <w:num w:numId="15">
    <w:abstractNumId w:val="5"/>
  </w:num>
  <w:num w:numId="16">
    <w:abstractNumId w:val="11"/>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activeWritingStyle w:appName="MSWord" w:lang="es-ES_tradnl" w:vendorID="64" w:dllVersion="131078" w:nlCheck="1" w:checkStyle="1"/>
  <w:activeWritingStyle w:appName="MSWord" w:lang="es-ES" w:vendorID="64" w:dllVersion="131078" w:nlCheck="1" w:checkStyle="1"/>
  <w:activeWritingStyle w:appName="MSWord" w:lang="en-US" w:vendorID="64" w:dllVersion="131078" w:nlCheck="1"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09"/>
  <w:hyphenationZone w:val="425"/>
  <w:evenAndOddHeaders/>
  <w:characterSpacingControl w:val="doNotCompress"/>
  <w:hdrShapeDefaults>
    <o:shapedefaults v:ext="edit" spidmax="6145"/>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bierto" w:val="si"/>
    <w:docVar w:name="Ano" w:val=" 2007"/>
    <w:docVar w:name="Autor" w:val=" Escriba Autor / es"/>
    <w:docVar w:name="AutoTextoImpares" w:val="  Falso"/>
    <w:docVar w:name="AutoTextoImparesLibre" w:val="  Falso"/>
    <w:docVar w:name="AutoTextoPares" w:val="  Falso"/>
    <w:docVar w:name="AutoTextoParesLibre" w:val="  Falso"/>
    <w:docVar w:name="Borrador" w:val=" Falso"/>
    <w:docVar w:name="Confidencial" w:val=" Falso"/>
    <w:docVar w:name="DepAutor" w:val=" Escriba Departamento Autor / es"/>
    <w:docVar w:name="Dia" w:val=" 24"/>
    <w:docVar w:name="Direccion" w:val=" Escriba Dirección General"/>
    <w:docVar w:name="Hoja" w:val=" Falso"/>
    <w:docVar w:name="Identificacion" w:val=" "/>
    <w:docVar w:name="Impares" w:val=" "/>
    <w:docVar w:name="ImparesLibre" w:val=" "/>
    <w:docVar w:name="Indice" w:val=" Verdadero"/>
    <w:docVar w:name="Mes" w:val=" 09"/>
    <w:docVar w:name="mostrar" w:val="si"/>
    <w:docVar w:name="mostrarCAU" w:val="si"/>
    <w:docVar w:name="Pares" w:val=" "/>
    <w:docVar w:name="ParesLibre" w:val=" "/>
    <w:docVar w:name="Resumen" w:val=" Escriba Resumen"/>
    <w:docVar w:name="Subtitulo" w:val=" Escriba Subtítulo"/>
    <w:docVar w:name="tipoInforme" w:val="GENERICO"/>
    <w:docVar w:name="Titulo" w:val=" Escriba título"/>
  </w:docVars>
  <w:rsids>
    <w:rsidRoot w:val="00AF202A"/>
    <w:rsid w:val="00000127"/>
    <w:rsid w:val="00000732"/>
    <w:rsid w:val="00001B41"/>
    <w:rsid w:val="000045DB"/>
    <w:rsid w:val="0001019B"/>
    <w:rsid w:val="0001034C"/>
    <w:rsid w:val="0001267C"/>
    <w:rsid w:val="00012CCD"/>
    <w:rsid w:val="00013154"/>
    <w:rsid w:val="00014242"/>
    <w:rsid w:val="00014E1B"/>
    <w:rsid w:val="00016068"/>
    <w:rsid w:val="00016159"/>
    <w:rsid w:val="000169FB"/>
    <w:rsid w:val="00017C9C"/>
    <w:rsid w:val="00021A40"/>
    <w:rsid w:val="000310DF"/>
    <w:rsid w:val="00032C58"/>
    <w:rsid w:val="000357BB"/>
    <w:rsid w:val="000404D1"/>
    <w:rsid w:val="00043A61"/>
    <w:rsid w:val="0005301C"/>
    <w:rsid w:val="00060935"/>
    <w:rsid w:val="000610DA"/>
    <w:rsid w:val="00063942"/>
    <w:rsid w:val="00065AEB"/>
    <w:rsid w:val="00065CC5"/>
    <w:rsid w:val="000670D9"/>
    <w:rsid w:val="00067D2C"/>
    <w:rsid w:val="00067D57"/>
    <w:rsid w:val="00067E77"/>
    <w:rsid w:val="00071349"/>
    <w:rsid w:val="000762EF"/>
    <w:rsid w:val="000768B0"/>
    <w:rsid w:val="00077B19"/>
    <w:rsid w:val="000818EE"/>
    <w:rsid w:val="000821FC"/>
    <w:rsid w:val="00083DAA"/>
    <w:rsid w:val="0008479F"/>
    <w:rsid w:val="00084BFA"/>
    <w:rsid w:val="00086F20"/>
    <w:rsid w:val="00087A6C"/>
    <w:rsid w:val="00092222"/>
    <w:rsid w:val="00092DC7"/>
    <w:rsid w:val="000935D6"/>
    <w:rsid w:val="00094140"/>
    <w:rsid w:val="00094B6A"/>
    <w:rsid w:val="00094F93"/>
    <w:rsid w:val="00095688"/>
    <w:rsid w:val="000A3A40"/>
    <w:rsid w:val="000A6AAB"/>
    <w:rsid w:val="000A7685"/>
    <w:rsid w:val="000A7D3E"/>
    <w:rsid w:val="000B01D7"/>
    <w:rsid w:val="000B28BE"/>
    <w:rsid w:val="000B3212"/>
    <w:rsid w:val="000B3E85"/>
    <w:rsid w:val="000B7698"/>
    <w:rsid w:val="000B7986"/>
    <w:rsid w:val="000C3AF5"/>
    <w:rsid w:val="000C4DBB"/>
    <w:rsid w:val="000C6FC0"/>
    <w:rsid w:val="000C72C8"/>
    <w:rsid w:val="000C7B22"/>
    <w:rsid w:val="000D0901"/>
    <w:rsid w:val="000D44EF"/>
    <w:rsid w:val="000D56B2"/>
    <w:rsid w:val="000D79C2"/>
    <w:rsid w:val="000E0962"/>
    <w:rsid w:val="000E3DC2"/>
    <w:rsid w:val="000E4189"/>
    <w:rsid w:val="000E7EDF"/>
    <w:rsid w:val="000F1933"/>
    <w:rsid w:val="000F2F59"/>
    <w:rsid w:val="000F37FD"/>
    <w:rsid w:val="000F3D95"/>
    <w:rsid w:val="000F4328"/>
    <w:rsid w:val="000F44C4"/>
    <w:rsid w:val="000F4EED"/>
    <w:rsid w:val="000F5887"/>
    <w:rsid w:val="00100521"/>
    <w:rsid w:val="00101561"/>
    <w:rsid w:val="00102179"/>
    <w:rsid w:val="00103D06"/>
    <w:rsid w:val="00103E78"/>
    <w:rsid w:val="00107894"/>
    <w:rsid w:val="0011434F"/>
    <w:rsid w:val="001143C3"/>
    <w:rsid w:val="00116F2B"/>
    <w:rsid w:val="0012454F"/>
    <w:rsid w:val="00125E0E"/>
    <w:rsid w:val="00127F7A"/>
    <w:rsid w:val="0013226D"/>
    <w:rsid w:val="00134556"/>
    <w:rsid w:val="00135172"/>
    <w:rsid w:val="0013680C"/>
    <w:rsid w:val="00141080"/>
    <w:rsid w:val="00141D2E"/>
    <w:rsid w:val="00143932"/>
    <w:rsid w:val="001503F2"/>
    <w:rsid w:val="001517BE"/>
    <w:rsid w:val="00151A83"/>
    <w:rsid w:val="0015292E"/>
    <w:rsid w:val="0015320F"/>
    <w:rsid w:val="001537BB"/>
    <w:rsid w:val="001538FC"/>
    <w:rsid w:val="00154C64"/>
    <w:rsid w:val="00160871"/>
    <w:rsid w:val="00161757"/>
    <w:rsid w:val="00170DBF"/>
    <w:rsid w:val="00172938"/>
    <w:rsid w:val="00175CDC"/>
    <w:rsid w:val="0017621C"/>
    <w:rsid w:val="0017625D"/>
    <w:rsid w:val="00180455"/>
    <w:rsid w:val="00181883"/>
    <w:rsid w:val="0018295F"/>
    <w:rsid w:val="00186A24"/>
    <w:rsid w:val="00187526"/>
    <w:rsid w:val="00190898"/>
    <w:rsid w:val="00190BE6"/>
    <w:rsid w:val="00191C7C"/>
    <w:rsid w:val="001949D2"/>
    <w:rsid w:val="00196E5D"/>
    <w:rsid w:val="00197119"/>
    <w:rsid w:val="0019742B"/>
    <w:rsid w:val="001A2628"/>
    <w:rsid w:val="001A3C7C"/>
    <w:rsid w:val="001B0AD0"/>
    <w:rsid w:val="001B1E4E"/>
    <w:rsid w:val="001B3985"/>
    <w:rsid w:val="001B3E2F"/>
    <w:rsid w:val="001B5782"/>
    <w:rsid w:val="001C065D"/>
    <w:rsid w:val="001C4F1D"/>
    <w:rsid w:val="001C6339"/>
    <w:rsid w:val="001D3A48"/>
    <w:rsid w:val="001D497F"/>
    <w:rsid w:val="001E071B"/>
    <w:rsid w:val="001E225B"/>
    <w:rsid w:val="001E4DAC"/>
    <w:rsid w:val="001E54AC"/>
    <w:rsid w:val="001E70FE"/>
    <w:rsid w:val="001F158A"/>
    <w:rsid w:val="001F27CC"/>
    <w:rsid w:val="001F2904"/>
    <w:rsid w:val="001F30B3"/>
    <w:rsid w:val="001F7654"/>
    <w:rsid w:val="001F7C35"/>
    <w:rsid w:val="001F7D17"/>
    <w:rsid w:val="00200427"/>
    <w:rsid w:val="00204CDA"/>
    <w:rsid w:val="002105C0"/>
    <w:rsid w:val="00211347"/>
    <w:rsid w:val="0021279B"/>
    <w:rsid w:val="002146B9"/>
    <w:rsid w:val="00214BE1"/>
    <w:rsid w:val="00215376"/>
    <w:rsid w:val="00215A7F"/>
    <w:rsid w:val="00215D9B"/>
    <w:rsid w:val="002179C1"/>
    <w:rsid w:val="002236CD"/>
    <w:rsid w:val="00224EE7"/>
    <w:rsid w:val="002268F4"/>
    <w:rsid w:val="002272D3"/>
    <w:rsid w:val="0022782D"/>
    <w:rsid w:val="00230FF0"/>
    <w:rsid w:val="00231049"/>
    <w:rsid w:val="00231A21"/>
    <w:rsid w:val="0023221F"/>
    <w:rsid w:val="00232785"/>
    <w:rsid w:val="002330BE"/>
    <w:rsid w:val="00233B96"/>
    <w:rsid w:val="00233EE8"/>
    <w:rsid w:val="00235B63"/>
    <w:rsid w:val="00236BC6"/>
    <w:rsid w:val="00237567"/>
    <w:rsid w:val="002408FF"/>
    <w:rsid w:val="0024200B"/>
    <w:rsid w:val="002424AC"/>
    <w:rsid w:val="00242811"/>
    <w:rsid w:val="00245F96"/>
    <w:rsid w:val="00250B0B"/>
    <w:rsid w:val="00252FED"/>
    <w:rsid w:val="0025319E"/>
    <w:rsid w:val="002544E5"/>
    <w:rsid w:val="00254A1B"/>
    <w:rsid w:val="002550A5"/>
    <w:rsid w:val="002563B1"/>
    <w:rsid w:val="002568E6"/>
    <w:rsid w:val="0026047C"/>
    <w:rsid w:val="00263AF9"/>
    <w:rsid w:val="002648BC"/>
    <w:rsid w:val="00264ED7"/>
    <w:rsid w:val="0026577F"/>
    <w:rsid w:val="002665F5"/>
    <w:rsid w:val="002670AE"/>
    <w:rsid w:val="0027031C"/>
    <w:rsid w:val="00271BB6"/>
    <w:rsid w:val="00273B31"/>
    <w:rsid w:val="00275004"/>
    <w:rsid w:val="00275998"/>
    <w:rsid w:val="00275F10"/>
    <w:rsid w:val="00276E48"/>
    <w:rsid w:val="00280B56"/>
    <w:rsid w:val="00280BE1"/>
    <w:rsid w:val="002827D6"/>
    <w:rsid w:val="002832A0"/>
    <w:rsid w:val="002847E3"/>
    <w:rsid w:val="002904D8"/>
    <w:rsid w:val="002917F2"/>
    <w:rsid w:val="002938C8"/>
    <w:rsid w:val="0029419C"/>
    <w:rsid w:val="002941A2"/>
    <w:rsid w:val="00296A13"/>
    <w:rsid w:val="00297C4C"/>
    <w:rsid w:val="002A1E16"/>
    <w:rsid w:val="002A2F02"/>
    <w:rsid w:val="002A389E"/>
    <w:rsid w:val="002A55F4"/>
    <w:rsid w:val="002A58D7"/>
    <w:rsid w:val="002B088A"/>
    <w:rsid w:val="002B4231"/>
    <w:rsid w:val="002B49AC"/>
    <w:rsid w:val="002B67FE"/>
    <w:rsid w:val="002B6C31"/>
    <w:rsid w:val="002C3BFB"/>
    <w:rsid w:val="002D1A3B"/>
    <w:rsid w:val="002D2775"/>
    <w:rsid w:val="002D480F"/>
    <w:rsid w:val="002D5883"/>
    <w:rsid w:val="002D69DA"/>
    <w:rsid w:val="002D7E21"/>
    <w:rsid w:val="002E0B4C"/>
    <w:rsid w:val="002E0E93"/>
    <w:rsid w:val="002E1FFE"/>
    <w:rsid w:val="002E346C"/>
    <w:rsid w:val="002E4286"/>
    <w:rsid w:val="002E62C1"/>
    <w:rsid w:val="002E6B4B"/>
    <w:rsid w:val="002E7B68"/>
    <w:rsid w:val="002F00A1"/>
    <w:rsid w:val="002F1664"/>
    <w:rsid w:val="002F1C16"/>
    <w:rsid w:val="002F3EBD"/>
    <w:rsid w:val="002F4EF6"/>
    <w:rsid w:val="002F5444"/>
    <w:rsid w:val="002F5D60"/>
    <w:rsid w:val="0030014D"/>
    <w:rsid w:val="00300C91"/>
    <w:rsid w:val="003013A5"/>
    <w:rsid w:val="0030148E"/>
    <w:rsid w:val="00304D96"/>
    <w:rsid w:val="00305545"/>
    <w:rsid w:val="00307121"/>
    <w:rsid w:val="00307EB1"/>
    <w:rsid w:val="0031306B"/>
    <w:rsid w:val="00314DD1"/>
    <w:rsid w:val="00314E6E"/>
    <w:rsid w:val="0031693B"/>
    <w:rsid w:val="00317309"/>
    <w:rsid w:val="00317E44"/>
    <w:rsid w:val="00320148"/>
    <w:rsid w:val="00321343"/>
    <w:rsid w:val="00324483"/>
    <w:rsid w:val="00326123"/>
    <w:rsid w:val="00330640"/>
    <w:rsid w:val="00331FF2"/>
    <w:rsid w:val="00332056"/>
    <w:rsid w:val="00332869"/>
    <w:rsid w:val="0033422E"/>
    <w:rsid w:val="003357C3"/>
    <w:rsid w:val="00335B2A"/>
    <w:rsid w:val="0034069D"/>
    <w:rsid w:val="00341187"/>
    <w:rsid w:val="003416E9"/>
    <w:rsid w:val="0034247E"/>
    <w:rsid w:val="00342CB2"/>
    <w:rsid w:val="00343B99"/>
    <w:rsid w:val="00343E89"/>
    <w:rsid w:val="00345B9B"/>
    <w:rsid w:val="003517E2"/>
    <w:rsid w:val="00352E54"/>
    <w:rsid w:val="00353257"/>
    <w:rsid w:val="003535F7"/>
    <w:rsid w:val="003577F7"/>
    <w:rsid w:val="00357AB4"/>
    <w:rsid w:val="00360266"/>
    <w:rsid w:val="00360395"/>
    <w:rsid w:val="00361604"/>
    <w:rsid w:val="00362698"/>
    <w:rsid w:val="00365388"/>
    <w:rsid w:val="00366FF4"/>
    <w:rsid w:val="00370608"/>
    <w:rsid w:val="00370984"/>
    <w:rsid w:val="003722AE"/>
    <w:rsid w:val="00373ECB"/>
    <w:rsid w:val="00374DB9"/>
    <w:rsid w:val="00374ED8"/>
    <w:rsid w:val="003758F0"/>
    <w:rsid w:val="0037607E"/>
    <w:rsid w:val="0037610B"/>
    <w:rsid w:val="003779C2"/>
    <w:rsid w:val="00380063"/>
    <w:rsid w:val="0038077E"/>
    <w:rsid w:val="0038551D"/>
    <w:rsid w:val="00386723"/>
    <w:rsid w:val="0038792F"/>
    <w:rsid w:val="00390904"/>
    <w:rsid w:val="00390E07"/>
    <w:rsid w:val="0039105F"/>
    <w:rsid w:val="00394DD7"/>
    <w:rsid w:val="00395E8A"/>
    <w:rsid w:val="003A0746"/>
    <w:rsid w:val="003A1264"/>
    <w:rsid w:val="003A352D"/>
    <w:rsid w:val="003A4F2F"/>
    <w:rsid w:val="003A54AF"/>
    <w:rsid w:val="003A5EF5"/>
    <w:rsid w:val="003B1971"/>
    <w:rsid w:val="003B1A72"/>
    <w:rsid w:val="003B1B68"/>
    <w:rsid w:val="003B2CD0"/>
    <w:rsid w:val="003B4FDA"/>
    <w:rsid w:val="003B5582"/>
    <w:rsid w:val="003C1BC3"/>
    <w:rsid w:val="003C4172"/>
    <w:rsid w:val="003C55C8"/>
    <w:rsid w:val="003C59B5"/>
    <w:rsid w:val="003D0F2C"/>
    <w:rsid w:val="003D1E08"/>
    <w:rsid w:val="003D3242"/>
    <w:rsid w:val="003D40A3"/>
    <w:rsid w:val="003D7490"/>
    <w:rsid w:val="003E0F15"/>
    <w:rsid w:val="003E4A22"/>
    <w:rsid w:val="003E5321"/>
    <w:rsid w:val="003F13E7"/>
    <w:rsid w:val="003F2C62"/>
    <w:rsid w:val="003F57B1"/>
    <w:rsid w:val="003F71C5"/>
    <w:rsid w:val="004103B3"/>
    <w:rsid w:val="004137D7"/>
    <w:rsid w:val="0041516E"/>
    <w:rsid w:val="00421CC4"/>
    <w:rsid w:val="004243A0"/>
    <w:rsid w:val="004304DB"/>
    <w:rsid w:val="004304E0"/>
    <w:rsid w:val="004305D5"/>
    <w:rsid w:val="00431627"/>
    <w:rsid w:val="00431F14"/>
    <w:rsid w:val="0043267E"/>
    <w:rsid w:val="0043415F"/>
    <w:rsid w:val="00443ED3"/>
    <w:rsid w:val="00445FBA"/>
    <w:rsid w:val="004478C5"/>
    <w:rsid w:val="00451207"/>
    <w:rsid w:val="00451FC5"/>
    <w:rsid w:val="00452329"/>
    <w:rsid w:val="004531FF"/>
    <w:rsid w:val="0045547C"/>
    <w:rsid w:val="00456AFB"/>
    <w:rsid w:val="00462ACC"/>
    <w:rsid w:val="00463ED4"/>
    <w:rsid w:val="004661A9"/>
    <w:rsid w:val="00466457"/>
    <w:rsid w:val="0047160B"/>
    <w:rsid w:val="004737D2"/>
    <w:rsid w:val="00473C64"/>
    <w:rsid w:val="00475A77"/>
    <w:rsid w:val="00475FD0"/>
    <w:rsid w:val="0047667D"/>
    <w:rsid w:val="0047739E"/>
    <w:rsid w:val="004833B3"/>
    <w:rsid w:val="00483AC8"/>
    <w:rsid w:val="00485A79"/>
    <w:rsid w:val="00487CD4"/>
    <w:rsid w:val="00487E63"/>
    <w:rsid w:val="00487F2E"/>
    <w:rsid w:val="00490D35"/>
    <w:rsid w:val="00492141"/>
    <w:rsid w:val="00494D55"/>
    <w:rsid w:val="004A22F9"/>
    <w:rsid w:val="004A2D89"/>
    <w:rsid w:val="004A3890"/>
    <w:rsid w:val="004A3B1B"/>
    <w:rsid w:val="004A4426"/>
    <w:rsid w:val="004A4BEB"/>
    <w:rsid w:val="004A5A10"/>
    <w:rsid w:val="004A74D4"/>
    <w:rsid w:val="004B0419"/>
    <w:rsid w:val="004B173F"/>
    <w:rsid w:val="004B4165"/>
    <w:rsid w:val="004B59BF"/>
    <w:rsid w:val="004B5A09"/>
    <w:rsid w:val="004B62C5"/>
    <w:rsid w:val="004B6BD2"/>
    <w:rsid w:val="004B6DDF"/>
    <w:rsid w:val="004C099D"/>
    <w:rsid w:val="004C11A4"/>
    <w:rsid w:val="004C12EB"/>
    <w:rsid w:val="004C15AE"/>
    <w:rsid w:val="004C3989"/>
    <w:rsid w:val="004C5731"/>
    <w:rsid w:val="004C58C0"/>
    <w:rsid w:val="004C6A2E"/>
    <w:rsid w:val="004D1209"/>
    <w:rsid w:val="004E423E"/>
    <w:rsid w:val="004E71B2"/>
    <w:rsid w:val="004F135D"/>
    <w:rsid w:val="004F71B0"/>
    <w:rsid w:val="00500ECA"/>
    <w:rsid w:val="0050173C"/>
    <w:rsid w:val="00502321"/>
    <w:rsid w:val="005024CE"/>
    <w:rsid w:val="00502B0D"/>
    <w:rsid w:val="005045E8"/>
    <w:rsid w:val="00505647"/>
    <w:rsid w:val="005063AD"/>
    <w:rsid w:val="00506602"/>
    <w:rsid w:val="005067E3"/>
    <w:rsid w:val="0051075D"/>
    <w:rsid w:val="0051107D"/>
    <w:rsid w:val="00511A8A"/>
    <w:rsid w:val="00514811"/>
    <w:rsid w:val="00517107"/>
    <w:rsid w:val="005171D0"/>
    <w:rsid w:val="00517F46"/>
    <w:rsid w:val="0052253C"/>
    <w:rsid w:val="0052326F"/>
    <w:rsid w:val="0052563D"/>
    <w:rsid w:val="00526811"/>
    <w:rsid w:val="005311FC"/>
    <w:rsid w:val="00531E40"/>
    <w:rsid w:val="00537AAF"/>
    <w:rsid w:val="00541078"/>
    <w:rsid w:val="005410BB"/>
    <w:rsid w:val="005470E0"/>
    <w:rsid w:val="005504D2"/>
    <w:rsid w:val="00551816"/>
    <w:rsid w:val="00552EB2"/>
    <w:rsid w:val="005560FE"/>
    <w:rsid w:val="00556849"/>
    <w:rsid w:val="00556EB2"/>
    <w:rsid w:val="0055769C"/>
    <w:rsid w:val="005610A4"/>
    <w:rsid w:val="005633DF"/>
    <w:rsid w:val="005651D1"/>
    <w:rsid w:val="0057282E"/>
    <w:rsid w:val="00573799"/>
    <w:rsid w:val="0057388A"/>
    <w:rsid w:val="00575F4D"/>
    <w:rsid w:val="005760B6"/>
    <w:rsid w:val="00576504"/>
    <w:rsid w:val="00576F66"/>
    <w:rsid w:val="0058297F"/>
    <w:rsid w:val="005877C9"/>
    <w:rsid w:val="00590B0E"/>
    <w:rsid w:val="005937B1"/>
    <w:rsid w:val="00594295"/>
    <w:rsid w:val="00596D60"/>
    <w:rsid w:val="005973C7"/>
    <w:rsid w:val="005974B3"/>
    <w:rsid w:val="005A362C"/>
    <w:rsid w:val="005A7B5D"/>
    <w:rsid w:val="005B0AF1"/>
    <w:rsid w:val="005B1383"/>
    <w:rsid w:val="005B2EA9"/>
    <w:rsid w:val="005B3804"/>
    <w:rsid w:val="005B59C4"/>
    <w:rsid w:val="005B5D89"/>
    <w:rsid w:val="005C0792"/>
    <w:rsid w:val="005C0958"/>
    <w:rsid w:val="005C0D67"/>
    <w:rsid w:val="005C1417"/>
    <w:rsid w:val="005C1517"/>
    <w:rsid w:val="005C1762"/>
    <w:rsid w:val="005C355A"/>
    <w:rsid w:val="005C3637"/>
    <w:rsid w:val="005C3BA8"/>
    <w:rsid w:val="005C49F4"/>
    <w:rsid w:val="005C5852"/>
    <w:rsid w:val="005C5BEF"/>
    <w:rsid w:val="005C5CB7"/>
    <w:rsid w:val="005C675A"/>
    <w:rsid w:val="005C7451"/>
    <w:rsid w:val="005C7AED"/>
    <w:rsid w:val="005D0BA9"/>
    <w:rsid w:val="005D313B"/>
    <w:rsid w:val="005D45EF"/>
    <w:rsid w:val="005D49C8"/>
    <w:rsid w:val="005D5405"/>
    <w:rsid w:val="005E09C3"/>
    <w:rsid w:val="005E2194"/>
    <w:rsid w:val="005E219E"/>
    <w:rsid w:val="005E2784"/>
    <w:rsid w:val="005E3C51"/>
    <w:rsid w:val="005E3EF3"/>
    <w:rsid w:val="005E55D9"/>
    <w:rsid w:val="005E7E90"/>
    <w:rsid w:val="005F28F5"/>
    <w:rsid w:val="005F3255"/>
    <w:rsid w:val="005F57A2"/>
    <w:rsid w:val="005F7FAF"/>
    <w:rsid w:val="006054E3"/>
    <w:rsid w:val="00606A50"/>
    <w:rsid w:val="0060755D"/>
    <w:rsid w:val="006107BE"/>
    <w:rsid w:val="00610A21"/>
    <w:rsid w:val="006125A5"/>
    <w:rsid w:val="0061270B"/>
    <w:rsid w:val="00612D21"/>
    <w:rsid w:val="00615CAB"/>
    <w:rsid w:val="00615ED2"/>
    <w:rsid w:val="00616052"/>
    <w:rsid w:val="00617363"/>
    <w:rsid w:val="00620CD4"/>
    <w:rsid w:val="00621795"/>
    <w:rsid w:val="006218ED"/>
    <w:rsid w:val="006229B3"/>
    <w:rsid w:val="00624DE1"/>
    <w:rsid w:val="00624DFA"/>
    <w:rsid w:val="0063059D"/>
    <w:rsid w:val="00633220"/>
    <w:rsid w:val="006404DF"/>
    <w:rsid w:val="00640947"/>
    <w:rsid w:val="006424BE"/>
    <w:rsid w:val="00642654"/>
    <w:rsid w:val="00642D42"/>
    <w:rsid w:val="0064304F"/>
    <w:rsid w:val="006435DE"/>
    <w:rsid w:val="0064461B"/>
    <w:rsid w:val="00645C16"/>
    <w:rsid w:val="00646789"/>
    <w:rsid w:val="00646867"/>
    <w:rsid w:val="00646FBE"/>
    <w:rsid w:val="006474BE"/>
    <w:rsid w:val="00653E7B"/>
    <w:rsid w:val="00656AA7"/>
    <w:rsid w:val="00660AC3"/>
    <w:rsid w:val="0066291E"/>
    <w:rsid w:val="0066323F"/>
    <w:rsid w:val="0066624E"/>
    <w:rsid w:val="00666ED7"/>
    <w:rsid w:val="00667467"/>
    <w:rsid w:val="006711E1"/>
    <w:rsid w:val="00672A39"/>
    <w:rsid w:val="00673F0F"/>
    <w:rsid w:val="006769C8"/>
    <w:rsid w:val="006773FD"/>
    <w:rsid w:val="00677752"/>
    <w:rsid w:val="006833E2"/>
    <w:rsid w:val="00684225"/>
    <w:rsid w:val="0068532D"/>
    <w:rsid w:val="00690383"/>
    <w:rsid w:val="00690485"/>
    <w:rsid w:val="006906A3"/>
    <w:rsid w:val="00694F54"/>
    <w:rsid w:val="006A481A"/>
    <w:rsid w:val="006A7184"/>
    <w:rsid w:val="006B3A02"/>
    <w:rsid w:val="006B4B3D"/>
    <w:rsid w:val="006B6693"/>
    <w:rsid w:val="006B7D11"/>
    <w:rsid w:val="006C34F9"/>
    <w:rsid w:val="006C68F1"/>
    <w:rsid w:val="006C6EE4"/>
    <w:rsid w:val="006D01F9"/>
    <w:rsid w:val="006D128E"/>
    <w:rsid w:val="006D2A89"/>
    <w:rsid w:val="006D3544"/>
    <w:rsid w:val="006D5485"/>
    <w:rsid w:val="006D5678"/>
    <w:rsid w:val="006E0E54"/>
    <w:rsid w:val="006E1EED"/>
    <w:rsid w:val="006E463C"/>
    <w:rsid w:val="006E543D"/>
    <w:rsid w:val="006E544C"/>
    <w:rsid w:val="006E57E2"/>
    <w:rsid w:val="006E57E4"/>
    <w:rsid w:val="006E7DA4"/>
    <w:rsid w:val="006F01B3"/>
    <w:rsid w:val="006F15A9"/>
    <w:rsid w:val="006F6746"/>
    <w:rsid w:val="006F77F5"/>
    <w:rsid w:val="007007E0"/>
    <w:rsid w:val="00701767"/>
    <w:rsid w:val="00701CC7"/>
    <w:rsid w:val="00702EE6"/>
    <w:rsid w:val="0070661C"/>
    <w:rsid w:val="007114E1"/>
    <w:rsid w:val="00712C5C"/>
    <w:rsid w:val="00713D4D"/>
    <w:rsid w:val="0071766E"/>
    <w:rsid w:val="00717951"/>
    <w:rsid w:val="007217A3"/>
    <w:rsid w:val="00727A50"/>
    <w:rsid w:val="0073134B"/>
    <w:rsid w:val="0073182E"/>
    <w:rsid w:val="00736574"/>
    <w:rsid w:val="00736F7D"/>
    <w:rsid w:val="00737A1A"/>
    <w:rsid w:val="007425C0"/>
    <w:rsid w:val="00742C86"/>
    <w:rsid w:val="00743B31"/>
    <w:rsid w:val="00743C69"/>
    <w:rsid w:val="007468C2"/>
    <w:rsid w:val="00746F8A"/>
    <w:rsid w:val="00747B82"/>
    <w:rsid w:val="00747DB2"/>
    <w:rsid w:val="00751287"/>
    <w:rsid w:val="0075249A"/>
    <w:rsid w:val="00753427"/>
    <w:rsid w:val="00754737"/>
    <w:rsid w:val="00755336"/>
    <w:rsid w:val="007625A4"/>
    <w:rsid w:val="00764257"/>
    <w:rsid w:val="007643AA"/>
    <w:rsid w:val="00764436"/>
    <w:rsid w:val="00764F04"/>
    <w:rsid w:val="007665BE"/>
    <w:rsid w:val="007671A2"/>
    <w:rsid w:val="007722D2"/>
    <w:rsid w:val="00773B92"/>
    <w:rsid w:val="0077472C"/>
    <w:rsid w:val="0077477D"/>
    <w:rsid w:val="00777BDD"/>
    <w:rsid w:val="00781DFD"/>
    <w:rsid w:val="00782402"/>
    <w:rsid w:val="0078698D"/>
    <w:rsid w:val="00786B1D"/>
    <w:rsid w:val="00787257"/>
    <w:rsid w:val="007942FF"/>
    <w:rsid w:val="007960F5"/>
    <w:rsid w:val="007A1611"/>
    <w:rsid w:val="007A1D52"/>
    <w:rsid w:val="007A58ED"/>
    <w:rsid w:val="007A6F4E"/>
    <w:rsid w:val="007A7655"/>
    <w:rsid w:val="007B016F"/>
    <w:rsid w:val="007B04E5"/>
    <w:rsid w:val="007B0C67"/>
    <w:rsid w:val="007B1DF4"/>
    <w:rsid w:val="007B2536"/>
    <w:rsid w:val="007B2AC3"/>
    <w:rsid w:val="007B6616"/>
    <w:rsid w:val="007C1648"/>
    <w:rsid w:val="007C1BDF"/>
    <w:rsid w:val="007C5310"/>
    <w:rsid w:val="007D10B2"/>
    <w:rsid w:val="007D1ED3"/>
    <w:rsid w:val="007D2D9A"/>
    <w:rsid w:val="007D44C7"/>
    <w:rsid w:val="007D5B8B"/>
    <w:rsid w:val="007D6969"/>
    <w:rsid w:val="007E013F"/>
    <w:rsid w:val="007E03D9"/>
    <w:rsid w:val="007E1491"/>
    <w:rsid w:val="007E50AB"/>
    <w:rsid w:val="007E50E8"/>
    <w:rsid w:val="007F0BA2"/>
    <w:rsid w:val="007F12C1"/>
    <w:rsid w:val="007F45CA"/>
    <w:rsid w:val="007F6122"/>
    <w:rsid w:val="007F6506"/>
    <w:rsid w:val="008004B9"/>
    <w:rsid w:val="0080221B"/>
    <w:rsid w:val="00805DF4"/>
    <w:rsid w:val="00806332"/>
    <w:rsid w:val="00806809"/>
    <w:rsid w:val="00807526"/>
    <w:rsid w:val="0081056A"/>
    <w:rsid w:val="008129B3"/>
    <w:rsid w:val="00812D63"/>
    <w:rsid w:val="00814489"/>
    <w:rsid w:val="00817996"/>
    <w:rsid w:val="00817A52"/>
    <w:rsid w:val="00817CBF"/>
    <w:rsid w:val="00820678"/>
    <w:rsid w:val="00821B5F"/>
    <w:rsid w:val="008234E7"/>
    <w:rsid w:val="00823E1E"/>
    <w:rsid w:val="00824E49"/>
    <w:rsid w:val="0083018A"/>
    <w:rsid w:val="0083085E"/>
    <w:rsid w:val="00831DAC"/>
    <w:rsid w:val="008339EE"/>
    <w:rsid w:val="00834596"/>
    <w:rsid w:val="00834860"/>
    <w:rsid w:val="00834D58"/>
    <w:rsid w:val="00837BBB"/>
    <w:rsid w:val="00837DA0"/>
    <w:rsid w:val="00842DA7"/>
    <w:rsid w:val="008452A0"/>
    <w:rsid w:val="00852692"/>
    <w:rsid w:val="00852897"/>
    <w:rsid w:val="00855ECF"/>
    <w:rsid w:val="00856116"/>
    <w:rsid w:val="008576CD"/>
    <w:rsid w:val="00860463"/>
    <w:rsid w:val="00860669"/>
    <w:rsid w:val="00860CB2"/>
    <w:rsid w:val="00863331"/>
    <w:rsid w:val="008658DB"/>
    <w:rsid w:val="00866751"/>
    <w:rsid w:val="008671C6"/>
    <w:rsid w:val="008676F7"/>
    <w:rsid w:val="008739E8"/>
    <w:rsid w:val="00873F9E"/>
    <w:rsid w:val="00881C91"/>
    <w:rsid w:val="00883A50"/>
    <w:rsid w:val="00885A4A"/>
    <w:rsid w:val="00885BA5"/>
    <w:rsid w:val="00887C90"/>
    <w:rsid w:val="00890BCB"/>
    <w:rsid w:val="00891827"/>
    <w:rsid w:val="008921A7"/>
    <w:rsid w:val="00893160"/>
    <w:rsid w:val="00893BD4"/>
    <w:rsid w:val="00896163"/>
    <w:rsid w:val="00896319"/>
    <w:rsid w:val="00896977"/>
    <w:rsid w:val="00896F17"/>
    <w:rsid w:val="0089709E"/>
    <w:rsid w:val="00897B39"/>
    <w:rsid w:val="008A0848"/>
    <w:rsid w:val="008A593A"/>
    <w:rsid w:val="008B4020"/>
    <w:rsid w:val="008B65BC"/>
    <w:rsid w:val="008B716D"/>
    <w:rsid w:val="008C0A93"/>
    <w:rsid w:val="008C76AF"/>
    <w:rsid w:val="008D0E8F"/>
    <w:rsid w:val="008D1193"/>
    <w:rsid w:val="008D2E44"/>
    <w:rsid w:val="008D3CFA"/>
    <w:rsid w:val="008D66A0"/>
    <w:rsid w:val="008E21B9"/>
    <w:rsid w:val="008E58D2"/>
    <w:rsid w:val="008E68D4"/>
    <w:rsid w:val="008F136E"/>
    <w:rsid w:val="008F7078"/>
    <w:rsid w:val="009013FD"/>
    <w:rsid w:val="009030D4"/>
    <w:rsid w:val="0090355B"/>
    <w:rsid w:val="00904F04"/>
    <w:rsid w:val="00905231"/>
    <w:rsid w:val="00906892"/>
    <w:rsid w:val="00910D18"/>
    <w:rsid w:val="00910E77"/>
    <w:rsid w:val="00913035"/>
    <w:rsid w:val="00914D8B"/>
    <w:rsid w:val="0091593B"/>
    <w:rsid w:val="00915E5E"/>
    <w:rsid w:val="00920442"/>
    <w:rsid w:val="0092078F"/>
    <w:rsid w:val="009216A5"/>
    <w:rsid w:val="009242C7"/>
    <w:rsid w:val="00926133"/>
    <w:rsid w:val="00931237"/>
    <w:rsid w:val="00931A67"/>
    <w:rsid w:val="00932139"/>
    <w:rsid w:val="009324ED"/>
    <w:rsid w:val="009365C7"/>
    <w:rsid w:val="00937597"/>
    <w:rsid w:val="00937D05"/>
    <w:rsid w:val="00942373"/>
    <w:rsid w:val="009440AB"/>
    <w:rsid w:val="0094432C"/>
    <w:rsid w:val="0094554A"/>
    <w:rsid w:val="0094704E"/>
    <w:rsid w:val="00947546"/>
    <w:rsid w:val="009512F0"/>
    <w:rsid w:val="009521D8"/>
    <w:rsid w:val="00954A01"/>
    <w:rsid w:val="00956801"/>
    <w:rsid w:val="00956879"/>
    <w:rsid w:val="00956DE0"/>
    <w:rsid w:val="00956F46"/>
    <w:rsid w:val="00957C0B"/>
    <w:rsid w:val="00957E7E"/>
    <w:rsid w:val="0096443D"/>
    <w:rsid w:val="0096511C"/>
    <w:rsid w:val="00966A13"/>
    <w:rsid w:val="009705CE"/>
    <w:rsid w:val="00971DFA"/>
    <w:rsid w:val="00973B75"/>
    <w:rsid w:val="0097438E"/>
    <w:rsid w:val="00974A2D"/>
    <w:rsid w:val="00975D39"/>
    <w:rsid w:val="0098000A"/>
    <w:rsid w:val="00980887"/>
    <w:rsid w:val="00982E45"/>
    <w:rsid w:val="00982EE1"/>
    <w:rsid w:val="00984C26"/>
    <w:rsid w:val="0098527B"/>
    <w:rsid w:val="00991DA5"/>
    <w:rsid w:val="0099291A"/>
    <w:rsid w:val="00995D8C"/>
    <w:rsid w:val="0099622F"/>
    <w:rsid w:val="009A02A5"/>
    <w:rsid w:val="009A2308"/>
    <w:rsid w:val="009A3797"/>
    <w:rsid w:val="009A6452"/>
    <w:rsid w:val="009A659B"/>
    <w:rsid w:val="009A76C5"/>
    <w:rsid w:val="009B5683"/>
    <w:rsid w:val="009B63D9"/>
    <w:rsid w:val="009B6429"/>
    <w:rsid w:val="009B71B4"/>
    <w:rsid w:val="009B7834"/>
    <w:rsid w:val="009C183E"/>
    <w:rsid w:val="009C482A"/>
    <w:rsid w:val="009C4CF5"/>
    <w:rsid w:val="009C5B31"/>
    <w:rsid w:val="009C7CB7"/>
    <w:rsid w:val="009D0103"/>
    <w:rsid w:val="009D0F60"/>
    <w:rsid w:val="009D1DA2"/>
    <w:rsid w:val="009D46BB"/>
    <w:rsid w:val="009D4E26"/>
    <w:rsid w:val="009D5856"/>
    <w:rsid w:val="009D691C"/>
    <w:rsid w:val="009E06AD"/>
    <w:rsid w:val="009E2541"/>
    <w:rsid w:val="009E43AD"/>
    <w:rsid w:val="009E4FB4"/>
    <w:rsid w:val="009E6F84"/>
    <w:rsid w:val="009E744B"/>
    <w:rsid w:val="009F0D2E"/>
    <w:rsid w:val="009F41CF"/>
    <w:rsid w:val="009F5C06"/>
    <w:rsid w:val="009F637A"/>
    <w:rsid w:val="00A04C33"/>
    <w:rsid w:val="00A051B7"/>
    <w:rsid w:val="00A06744"/>
    <w:rsid w:val="00A123B8"/>
    <w:rsid w:val="00A15F22"/>
    <w:rsid w:val="00A2071D"/>
    <w:rsid w:val="00A21DFB"/>
    <w:rsid w:val="00A23E61"/>
    <w:rsid w:val="00A254CE"/>
    <w:rsid w:val="00A25D16"/>
    <w:rsid w:val="00A31A5B"/>
    <w:rsid w:val="00A3229B"/>
    <w:rsid w:val="00A326BA"/>
    <w:rsid w:val="00A3578A"/>
    <w:rsid w:val="00A37B33"/>
    <w:rsid w:val="00A407A5"/>
    <w:rsid w:val="00A40884"/>
    <w:rsid w:val="00A41D1C"/>
    <w:rsid w:val="00A41F27"/>
    <w:rsid w:val="00A42187"/>
    <w:rsid w:val="00A426E7"/>
    <w:rsid w:val="00A44B0E"/>
    <w:rsid w:val="00A47F51"/>
    <w:rsid w:val="00A52772"/>
    <w:rsid w:val="00A57C43"/>
    <w:rsid w:val="00A61C31"/>
    <w:rsid w:val="00A62D32"/>
    <w:rsid w:val="00A636FF"/>
    <w:rsid w:val="00A65285"/>
    <w:rsid w:val="00A6664F"/>
    <w:rsid w:val="00A674F2"/>
    <w:rsid w:val="00A71C02"/>
    <w:rsid w:val="00A72DFC"/>
    <w:rsid w:val="00A733FC"/>
    <w:rsid w:val="00A76CAB"/>
    <w:rsid w:val="00A76F8B"/>
    <w:rsid w:val="00A82D7A"/>
    <w:rsid w:val="00A855EA"/>
    <w:rsid w:val="00A858E3"/>
    <w:rsid w:val="00A85DD6"/>
    <w:rsid w:val="00A90FB3"/>
    <w:rsid w:val="00A95D73"/>
    <w:rsid w:val="00A96A21"/>
    <w:rsid w:val="00A97275"/>
    <w:rsid w:val="00AA0451"/>
    <w:rsid w:val="00AA06A8"/>
    <w:rsid w:val="00AA1369"/>
    <w:rsid w:val="00AA17FA"/>
    <w:rsid w:val="00AA188F"/>
    <w:rsid w:val="00AA2DD5"/>
    <w:rsid w:val="00AA508A"/>
    <w:rsid w:val="00AA5374"/>
    <w:rsid w:val="00AB0FC3"/>
    <w:rsid w:val="00AB17CE"/>
    <w:rsid w:val="00AB1907"/>
    <w:rsid w:val="00AB2EDF"/>
    <w:rsid w:val="00AB35B0"/>
    <w:rsid w:val="00AC0FB8"/>
    <w:rsid w:val="00AC6D57"/>
    <w:rsid w:val="00AD08A9"/>
    <w:rsid w:val="00AD141C"/>
    <w:rsid w:val="00AD62EB"/>
    <w:rsid w:val="00AD795E"/>
    <w:rsid w:val="00AE1061"/>
    <w:rsid w:val="00AE164E"/>
    <w:rsid w:val="00AE46B8"/>
    <w:rsid w:val="00AE508F"/>
    <w:rsid w:val="00AE58B6"/>
    <w:rsid w:val="00AF202A"/>
    <w:rsid w:val="00AF25E5"/>
    <w:rsid w:val="00AF3A3D"/>
    <w:rsid w:val="00AF6373"/>
    <w:rsid w:val="00B000C0"/>
    <w:rsid w:val="00B00687"/>
    <w:rsid w:val="00B00ADD"/>
    <w:rsid w:val="00B0116C"/>
    <w:rsid w:val="00B04EFF"/>
    <w:rsid w:val="00B06E2F"/>
    <w:rsid w:val="00B07ABD"/>
    <w:rsid w:val="00B07CDD"/>
    <w:rsid w:val="00B13E00"/>
    <w:rsid w:val="00B14663"/>
    <w:rsid w:val="00B15CC3"/>
    <w:rsid w:val="00B2021A"/>
    <w:rsid w:val="00B204B6"/>
    <w:rsid w:val="00B20800"/>
    <w:rsid w:val="00B20F3D"/>
    <w:rsid w:val="00B2417F"/>
    <w:rsid w:val="00B241FC"/>
    <w:rsid w:val="00B2534A"/>
    <w:rsid w:val="00B25B84"/>
    <w:rsid w:val="00B30765"/>
    <w:rsid w:val="00B33AE0"/>
    <w:rsid w:val="00B34B94"/>
    <w:rsid w:val="00B40477"/>
    <w:rsid w:val="00B41DCD"/>
    <w:rsid w:val="00B461C3"/>
    <w:rsid w:val="00B47A24"/>
    <w:rsid w:val="00B50D99"/>
    <w:rsid w:val="00B51274"/>
    <w:rsid w:val="00B522CA"/>
    <w:rsid w:val="00B52916"/>
    <w:rsid w:val="00B5440B"/>
    <w:rsid w:val="00B5750A"/>
    <w:rsid w:val="00B57808"/>
    <w:rsid w:val="00B57D65"/>
    <w:rsid w:val="00B61EA1"/>
    <w:rsid w:val="00B6346B"/>
    <w:rsid w:val="00B6361D"/>
    <w:rsid w:val="00B65D41"/>
    <w:rsid w:val="00B66A33"/>
    <w:rsid w:val="00B66FD4"/>
    <w:rsid w:val="00B721F3"/>
    <w:rsid w:val="00B7242A"/>
    <w:rsid w:val="00B76FEC"/>
    <w:rsid w:val="00B77DA9"/>
    <w:rsid w:val="00B802E4"/>
    <w:rsid w:val="00B821FA"/>
    <w:rsid w:val="00B844AB"/>
    <w:rsid w:val="00B87B85"/>
    <w:rsid w:val="00B90F5D"/>
    <w:rsid w:val="00B9229C"/>
    <w:rsid w:val="00B94981"/>
    <w:rsid w:val="00B96255"/>
    <w:rsid w:val="00B9663E"/>
    <w:rsid w:val="00B966C7"/>
    <w:rsid w:val="00B97DE9"/>
    <w:rsid w:val="00BA0700"/>
    <w:rsid w:val="00BA0DF8"/>
    <w:rsid w:val="00BA1E76"/>
    <w:rsid w:val="00BA2C47"/>
    <w:rsid w:val="00BA386B"/>
    <w:rsid w:val="00BA5D78"/>
    <w:rsid w:val="00BB0F58"/>
    <w:rsid w:val="00BB1C5C"/>
    <w:rsid w:val="00BB39F2"/>
    <w:rsid w:val="00BB3EDD"/>
    <w:rsid w:val="00BB5F6D"/>
    <w:rsid w:val="00BB68B6"/>
    <w:rsid w:val="00BB7AAE"/>
    <w:rsid w:val="00BC5D47"/>
    <w:rsid w:val="00BC67CF"/>
    <w:rsid w:val="00BC7340"/>
    <w:rsid w:val="00BC7DA0"/>
    <w:rsid w:val="00BD0572"/>
    <w:rsid w:val="00BD20C9"/>
    <w:rsid w:val="00BD2C8C"/>
    <w:rsid w:val="00BD3BBD"/>
    <w:rsid w:val="00BD3F28"/>
    <w:rsid w:val="00BD522F"/>
    <w:rsid w:val="00BD59AA"/>
    <w:rsid w:val="00BE00B1"/>
    <w:rsid w:val="00BE09BC"/>
    <w:rsid w:val="00BE295D"/>
    <w:rsid w:val="00BE30A3"/>
    <w:rsid w:val="00BE3FDA"/>
    <w:rsid w:val="00BE577C"/>
    <w:rsid w:val="00BE7DE2"/>
    <w:rsid w:val="00BF092A"/>
    <w:rsid w:val="00C0066D"/>
    <w:rsid w:val="00C00EBA"/>
    <w:rsid w:val="00C0286E"/>
    <w:rsid w:val="00C0377D"/>
    <w:rsid w:val="00C03F55"/>
    <w:rsid w:val="00C04159"/>
    <w:rsid w:val="00C04DA6"/>
    <w:rsid w:val="00C07128"/>
    <w:rsid w:val="00C1237F"/>
    <w:rsid w:val="00C131E2"/>
    <w:rsid w:val="00C13475"/>
    <w:rsid w:val="00C134CF"/>
    <w:rsid w:val="00C1581C"/>
    <w:rsid w:val="00C161EE"/>
    <w:rsid w:val="00C16C70"/>
    <w:rsid w:val="00C21469"/>
    <w:rsid w:val="00C22CEC"/>
    <w:rsid w:val="00C23850"/>
    <w:rsid w:val="00C2673A"/>
    <w:rsid w:val="00C26C2B"/>
    <w:rsid w:val="00C31FBF"/>
    <w:rsid w:val="00C33F5B"/>
    <w:rsid w:val="00C35F0B"/>
    <w:rsid w:val="00C37033"/>
    <w:rsid w:val="00C371A9"/>
    <w:rsid w:val="00C42036"/>
    <w:rsid w:val="00C44991"/>
    <w:rsid w:val="00C46967"/>
    <w:rsid w:val="00C469E8"/>
    <w:rsid w:val="00C513A3"/>
    <w:rsid w:val="00C536D8"/>
    <w:rsid w:val="00C56B0B"/>
    <w:rsid w:val="00C56C0C"/>
    <w:rsid w:val="00C57DF0"/>
    <w:rsid w:val="00C635BC"/>
    <w:rsid w:val="00C64369"/>
    <w:rsid w:val="00C65623"/>
    <w:rsid w:val="00C7298A"/>
    <w:rsid w:val="00C74698"/>
    <w:rsid w:val="00C74C51"/>
    <w:rsid w:val="00C7741F"/>
    <w:rsid w:val="00C82001"/>
    <w:rsid w:val="00C8300F"/>
    <w:rsid w:val="00C838BD"/>
    <w:rsid w:val="00C83A76"/>
    <w:rsid w:val="00C87FBA"/>
    <w:rsid w:val="00C919E2"/>
    <w:rsid w:val="00C94FDA"/>
    <w:rsid w:val="00C954CB"/>
    <w:rsid w:val="00C95795"/>
    <w:rsid w:val="00C95F84"/>
    <w:rsid w:val="00C96974"/>
    <w:rsid w:val="00C97883"/>
    <w:rsid w:val="00CA0672"/>
    <w:rsid w:val="00CA2BBB"/>
    <w:rsid w:val="00CA514F"/>
    <w:rsid w:val="00CA60C3"/>
    <w:rsid w:val="00CA6FE9"/>
    <w:rsid w:val="00CB0F45"/>
    <w:rsid w:val="00CB47AD"/>
    <w:rsid w:val="00CB5EE1"/>
    <w:rsid w:val="00CB6EF7"/>
    <w:rsid w:val="00CB718C"/>
    <w:rsid w:val="00CB743D"/>
    <w:rsid w:val="00CB7F99"/>
    <w:rsid w:val="00CC4E0A"/>
    <w:rsid w:val="00CD14A5"/>
    <w:rsid w:val="00CD254D"/>
    <w:rsid w:val="00CD6253"/>
    <w:rsid w:val="00CE1FD3"/>
    <w:rsid w:val="00CE2BFA"/>
    <w:rsid w:val="00CE48B6"/>
    <w:rsid w:val="00CE57E3"/>
    <w:rsid w:val="00CE670D"/>
    <w:rsid w:val="00CE6B5C"/>
    <w:rsid w:val="00CE7DB5"/>
    <w:rsid w:val="00CF0120"/>
    <w:rsid w:val="00CF0C4A"/>
    <w:rsid w:val="00CF1221"/>
    <w:rsid w:val="00CF2ECD"/>
    <w:rsid w:val="00CF4BFB"/>
    <w:rsid w:val="00D0029C"/>
    <w:rsid w:val="00D013E0"/>
    <w:rsid w:val="00D0304E"/>
    <w:rsid w:val="00D0539C"/>
    <w:rsid w:val="00D0545D"/>
    <w:rsid w:val="00D13F14"/>
    <w:rsid w:val="00D15005"/>
    <w:rsid w:val="00D220EC"/>
    <w:rsid w:val="00D25F76"/>
    <w:rsid w:val="00D2743B"/>
    <w:rsid w:val="00D27445"/>
    <w:rsid w:val="00D305E3"/>
    <w:rsid w:val="00D30A05"/>
    <w:rsid w:val="00D327C2"/>
    <w:rsid w:val="00D365E2"/>
    <w:rsid w:val="00D42F78"/>
    <w:rsid w:val="00D42FD8"/>
    <w:rsid w:val="00D43B71"/>
    <w:rsid w:val="00D448CB"/>
    <w:rsid w:val="00D44B04"/>
    <w:rsid w:val="00D45535"/>
    <w:rsid w:val="00D5374A"/>
    <w:rsid w:val="00D55642"/>
    <w:rsid w:val="00D55D1A"/>
    <w:rsid w:val="00D55E6C"/>
    <w:rsid w:val="00D56331"/>
    <w:rsid w:val="00D605D1"/>
    <w:rsid w:val="00D631B7"/>
    <w:rsid w:val="00D631C7"/>
    <w:rsid w:val="00D64E3E"/>
    <w:rsid w:val="00D65135"/>
    <w:rsid w:val="00D665AC"/>
    <w:rsid w:val="00D6665F"/>
    <w:rsid w:val="00D722AC"/>
    <w:rsid w:val="00D75180"/>
    <w:rsid w:val="00D753E8"/>
    <w:rsid w:val="00D81CED"/>
    <w:rsid w:val="00D81E2F"/>
    <w:rsid w:val="00D82697"/>
    <w:rsid w:val="00D82A33"/>
    <w:rsid w:val="00D82CFF"/>
    <w:rsid w:val="00D847F3"/>
    <w:rsid w:val="00D864C4"/>
    <w:rsid w:val="00D93B90"/>
    <w:rsid w:val="00D9506D"/>
    <w:rsid w:val="00D95450"/>
    <w:rsid w:val="00D96935"/>
    <w:rsid w:val="00DA1579"/>
    <w:rsid w:val="00DA175D"/>
    <w:rsid w:val="00DA1C2C"/>
    <w:rsid w:val="00DA2C77"/>
    <w:rsid w:val="00DA2D12"/>
    <w:rsid w:val="00DA3154"/>
    <w:rsid w:val="00DA706C"/>
    <w:rsid w:val="00DA75A9"/>
    <w:rsid w:val="00DB2CAC"/>
    <w:rsid w:val="00DB4B45"/>
    <w:rsid w:val="00DB7DDD"/>
    <w:rsid w:val="00DC598E"/>
    <w:rsid w:val="00DC5B0F"/>
    <w:rsid w:val="00DC6707"/>
    <w:rsid w:val="00DC77B6"/>
    <w:rsid w:val="00DD1B5E"/>
    <w:rsid w:val="00DD233D"/>
    <w:rsid w:val="00DD3524"/>
    <w:rsid w:val="00DE2A28"/>
    <w:rsid w:val="00DE3990"/>
    <w:rsid w:val="00DE3CF7"/>
    <w:rsid w:val="00DE576B"/>
    <w:rsid w:val="00DE6B4B"/>
    <w:rsid w:val="00DE7778"/>
    <w:rsid w:val="00DF3B62"/>
    <w:rsid w:val="00DF535A"/>
    <w:rsid w:val="00DF65F3"/>
    <w:rsid w:val="00E02C2F"/>
    <w:rsid w:val="00E03283"/>
    <w:rsid w:val="00E0335A"/>
    <w:rsid w:val="00E03A52"/>
    <w:rsid w:val="00E03B01"/>
    <w:rsid w:val="00E0485C"/>
    <w:rsid w:val="00E05001"/>
    <w:rsid w:val="00E05128"/>
    <w:rsid w:val="00E052D5"/>
    <w:rsid w:val="00E077F8"/>
    <w:rsid w:val="00E07ACD"/>
    <w:rsid w:val="00E1164D"/>
    <w:rsid w:val="00E12342"/>
    <w:rsid w:val="00E1450C"/>
    <w:rsid w:val="00E14DBF"/>
    <w:rsid w:val="00E170BF"/>
    <w:rsid w:val="00E17796"/>
    <w:rsid w:val="00E17DBC"/>
    <w:rsid w:val="00E2221E"/>
    <w:rsid w:val="00E2277C"/>
    <w:rsid w:val="00E2379C"/>
    <w:rsid w:val="00E238D1"/>
    <w:rsid w:val="00E244AA"/>
    <w:rsid w:val="00E25C9F"/>
    <w:rsid w:val="00E323FE"/>
    <w:rsid w:val="00E339A1"/>
    <w:rsid w:val="00E34515"/>
    <w:rsid w:val="00E3488B"/>
    <w:rsid w:val="00E3600D"/>
    <w:rsid w:val="00E4254A"/>
    <w:rsid w:val="00E42F2B"/>
    <w:rsid w:val="00E43FF0"/>
    <w:rsid w:val="00E44186"/>
    <w:rsid w:val="00E44833"/>
    <w:rsid w:val="00E44D70"/>
    <w:rsid w:val="00E468C8"/>
    <w:rsid w:val="00E469DB"/>
    <w:rsid w:val="00E505E5"/>
    <w:rsid w:val="00E50E92"/>
    <w:rsid w:val="00E51491"/>
    <w:rsid w:val="00E52CF3"/>
    <w:rsid w:val="00E54342"/>
    <w:rsid w:val="00E62FDC"/>
    <w:rsid w:val="00E65AD6"/>
    <w:rsid w:val="00E667A8"/>
    <w:rsid w:val="00E6683C"/>
    <w:rsid w:val="00E71EEC"/>
    <w:rsid w:val="00E72287"/>
    <w:rsid w:val="00E75CA7"/>
    <w:rsid w:val="00E76284"/>
    <w:rsid w:val="00E76647"/>
    <w:rsid w:val="00E77B85"/>
    <w:rsid w:val="00E85A37"/>
    <w:rsid w:val="00E86418"/>
    <w:rsid w:val="00E90178"/>
    <w:rsid w:val="00E908CA"/>
    <w:rsid w:val="00E92423"/>
    <w:rsid w:val="00E97B57"/>
    <w:rsid w:val="00EA130A"/>
    <w:rsid w:val="00EA21B9"/>
    <w:rsid w:val="00EA47D8"/>
    <w:rsid w:val="00EA4C56"/>
    <w:rsid w:val="00EA4C88"/>
    <w:rsid w:val="00EA4D4D"/>
    <w:rsid w:val="00EA5091"/>
    <w:rsid w:val="00EA511C"/>
    <w:rsid w:val="00EA574A"/>
    <w:rsid w:val="00EA5F18"/>
    <w:rsid w:val="00EA74D0"/>
    <w:rsid w:val="00EB09B0"/>
    <w:rsid w:val="00EB187A"/>
    <w:rsid w:val="00EB2FD5"/>
    <w:rsid w:val="00EB3B9E"/>
    <w:rsid w:val="00EB4015"/>
    <w:rsid w:val="00EB59F2"/>
    <w:rsid w:val="00EB734E"/>
    <w:rsid w:val="00EB7675"/>
    <w:rsid w:val="00EC1573"/>
    <w:rsid w:val="00EC4785"/>
    <w:rsid w:val="00EC59EC"/>
    <w:rsid w:val="00EC5BEB"/>
    <w:rsid w:val="00EC7CE4"/>
    <w:rsid w:val="00ED12F5"/>
    <w:rsid w:val="00ED2036"/>
    <w:rsid w:val="00ED24E6"/>
    <w:rsid w:val="00ED3260"/>
    <w:rsid w:val="00ED5A4E"/>
    <w:rsid w:val="00EE0838"/>
    <w:rsid w:val="00EE0D9E"/>
    <w:rsid w:val="00EE3A96"/>
    <w:rsid w:val="00EE6D56"/>
    <w:rsid w:val="00EE6E36"/>
    <w:rsid w:val="00EE6F48"/>
    <w:rsid w:val="00EF26A2"/>
    <w:rsid w:val="00EF2FCF"/>
    <w:rsid w:val="00EF3513"/>
    <w:rsid w:val="00EF4368"/>
    <w:rsid w:val="00EF4F8D"/>
    <w:rsid w:val="00EF5445"/>
    <w:rsid w:val="00EF668B"/>
    <w:rsid w:val="00F04128"/>
    <w:rsid w:val="00F049CA"/>
    <w:rsid w:val="00F076C0"/>
    <w:rsid w:val="00F11071"/>
    <w:rsid w:val="00F1199B"/>
    <w:rsid w:val="00F122FC"/>
    <w:rsid w:val="00F1245E"/>
    <w:rsid w:val="00F12D05"/>
    <w:rsid w:val="00F12F40"/>
    <w:rsid w:val="00F13F35"/>
    <w:rsid w:val="00F140B7"/>
    <w:rsid w:val="00F14E7A"/>
    <w:rsid w:val="00F16298"/>
    <w:rsid w:val="00F22F50"/>
    <w:rsid w:val="00F24501"/>
    <w:rsid w:val="00F24E39"/>
    <w:rsid w:val="00F31641"/>
    <w:rsid w:val="00F3185E"/>
    <w:rsid w:val="00F33BD2"/>
    <w:rsid w:val="00F4014B"/>
    <w:rsid w:val="00F434C3"/>
    <w:rsid w:val="00F43780"/>
    <w:rsid w:val="00F43C5A"/>
    <w:rsid w:val="00F45EAB"/>
    <w:rsid w:val="00F46027"/>
    <w:rsid w:val="00F513A7"/>
    <w:rsid w:val="00F53E52"/>
    <w:rsid w:val="00F54EFB"/>
    <w:rsid w:val="00F62B77"/>
    <w:rsid w:val="00F63D05"/>
    <w:rsid w:val="00F64AA0"/>
    <w:rsid w:val="00F651DE"/>
    <w:rsid w:val="00F672A5"/>
    <w:rsid w:val="00F7060F"/>
    <w:rsid w:val="00F70934"/>
    <w:rsid w:val="00F72472"/>
    <w:rsid w:val="00F74810"/>
    <w:rsid w:val="00F74843"/>
    <w:rsid w:val="00F80847"/>
    <w:rsid w:val="00F8179B"/>
    <w:rsid w:val="00F86DE2"/>
    <w:rsid w:val="00F870FD"/>
    <w:rsid w:val="00F9129B"/>
    <w:rsid w:val="00F92067"/>
    <w:rsid w:val="00F93114"/>
    <w:rsid w:val="00F948C6"/>
    <w:rsid w:val="00F96AE2"/>
    <w:rsid w:val="00FA004E"/>
    <w:rsid w:val="00FA09EC"/>
    <w:rsid w:val="00FA2860"/>
    <w:rsid w:val="00FA32F2"/>
    <w:rsid w:val="00FA3C92"/>
    <w:rsid w:val="00FA40AF"/>
    <w:rsid w:val="00FA5621"/>
    <w:rsid w:val="00FA59FC"/>
    <w:rsid w:val="00FA6366"/>
    <w:rsid w:val="00FA6D09"/>
    <w:rsid w:val="00FA7A65"/>
    <w:rsid w:val="00FB10B0"/>
    <w:rsid w:val="00FB6254"/>
    <w:rsid w:val="00FB7756"/>
    <w:rsid w:val="00FC04EA"/>
    <w:rsid w:val="00FC3332"/>
    <w:rsid w:val="00FD1816"/>
    <w:rsid w:val="00FD1BB5"/>
    <w:rsid w:val="00FD404C"/>
    <w:rsid w:val="00FD4296"/>
    <w:rsid w:val="00FD44AC"/>
    <w:rsid w:val="00FD482F"/>
    <w:rsid w:val="00FD737D"/>
    <w:rsid w:val="00FD746E"/>
    <w:rsid w:val="00FE0EED"/>
    <w:rsid w:val="00FE15AB"/>
    <w:rsid w:val="00FE1D74"/>
    <w:rsid w:val="00FE2510"/>
    <w:rsid w:val="00FF0A52"/>
    <w:rsid w:val="00FF0D63"/>
    <w:rsid w:val="00FF5343"/>
    <w:rsid w:val="00FF546F"/>
    <w:rsid w:val="00FF5F5C"/>
    <w:rsid w:val="00FF6058"/>
    <w:rsid w:val="00FF703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20A2732E-1083-4A9C-8416-8DC3AE5CB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Calibri" w:hAnsi="Times" w:cs="Times New Roman"/>
        <w:lang w:val="es-ES_tradnl" w:eastAsia="es-ES_tradn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5683"/>
    <w:pPr>
      <w:tabs>
        <w:tab w:val="left" w:pos="680"/>
      </w:tabs>
      <w:spacing w:line="300" w:lineRule="exact"/>
      <w:jc w:val="both"/>
    </w:pPr>
    <w:rPr>
      <w:rFonts w:ascii="BdE Neue Helvetica 55 Roman" w:eastAsia="Times" w:hAnsi="BdE Neue Helvetica 55 Roman"/>
      <w:sz w:val="21"/>
      <w:lang w:val="es-ES" w:eastAsia="es-ES"/>
    </w:rPr>
  </w:style>
  <w:style w:type="paragraph" w:styleId="Ttulo1">
    <w:name w:val="heading 1"/>
    <w:basedOn w:val="Tipoletra"/>
    <w:next w:val="Tipoletra"/>
    <w:qFormat/>
    <w:rsid w:val="00242811"/>
    <w:pPr>
      <w:keepNext/>
      <w:numPr>
        <w:numId w:val="12"/>
      </w:numPr>
      <w:tabs>
        <w:tab w:val="clear" w:pos="680"/>
      </w:tabs>
      <w:spacing w:after="300"/>
      <w:jc w:val="left"/>
      <w:outlineLvl w:val="0"/>
    </w:pPr>
    <w:rPr>
      <w:rFonts w:cs="Arial"/>
      <w:b/>
      <w:bCs/>
      <w:szCs w:val="18"/>
    </w:rPr>
  </w:style>
  <w:style w:type="paragraph" w:styleId="Ttulo2">
    <w:name w:val="heading 2"/>
    <w:basedOn w:val="Tipoletra"/>
    <w:next w:val="Tipoletra"/>
    <w:qFormat/>
    <w:rsid w:val="00242811"/>
    <w:pPr>
      <w:keepNext/>
      <w:numPr>
        <w:ilvl w:val="1"/>
        <w:numId w:val="12"/>
      </w:numPr>
      <w:tabs>
        <w:tab w:val="clear" w:pos="680"/>
      </w:tabs>
      <w:ind w:left="578" w:hanging="578"/>
      <w:jc w:val="left"/>
      <w:outlineLvl w:val="1"/>
    </w:pPr>
    <w:rPr>
      <w:rFonts w:cs="Arial"/>
      <w:b/>
      <w:bCs/>
      <w:iCs/>
    </w:rPr>
  </w:style>
  <w:style w:type="paragraph" w:styleId="Ttulo3">
    <w:name w:val="heading 3"/>
    <w:basedOn w:val="Tipoletra"/>
    <w:next w:val="Tipoletra"/>
    <w:qFormat/>
    <w:rsid w:val="00BA0DF8"/>
    <w:pPr>
      <w:keepNext/>
      <w:numPr>
        <w:ilvl w:val="2"/>
        <w:numId w:val="12"/>
      </w:numPr>
      <w:tabs>
        <w:tab w:val="clear" w:pos="680"/>
      </w:tabs>
      <w:jc w:val="left"/>
      <w:outlineLvl w:val="2"/>
    </w:pPr>
    <w:rPr>
      <w:rFonts w:cs="Arial"/>
      <w:b/>
      <w:bCs/>
      <w:i/>
    </w:rPr>
  </w:style>
  <w:style w:type="paragraph" w:styleId="Ttulo4">
    <w:name w:val="heading 4"/>
    <w:basedOn w:val="Tipoletra"/>
    <w:next w:val="Tipoletra"/>
    <w:qFormat/>
    <w:rsid w:val="00BA0DF8"/>
    <w:pPr>
      <w:keepNext/>
      <w:numPr>
        <w:ilvl w:val="3"/>
        <w:numId w:val="12"/>
      </w:numPr>
      <w:tabs>
        <w:tab w:val="clear" w:pos="680"/>
      </w:tabs>
      <w:jc w:val="left"/>
      <w:outlineLvl w:val="3"/>
    </w:pPr>
    <w:rPr>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nejo">
    <w:name w:val="anejo"/>
    <w:basedOn w:val="Tipoletra"/>
    <w:qFormat/>
    <w:rsid w:val="00BA0DF8"/>
    <w:pPr>
      <w:keepNext/>
      <w:pageBreakBefore/>
      <w:spacing w:after="300"/>
      <w:outlineLvl w:val="0"/>
    </w:pPr>
    <w:rPr>
      <w:b/>
    </w:rPr>
  </w:style>
  <w:style w:type="paragraph" w:customStyle="1" w:styleId="anejo2">
    <w:name w:val="anejo2"/>
    <w:basedOn w:val="Tipoletra"/>
    <w:qFormat/>
    <w:rsid w:val="00BA0DF8"/>
    <w:pPr>
      <w:keepNext/>
      <w:numPr>
        <w:numId w:val="2"/>
      </w:numPr>
    </w:pPr>
    <w:rPr>
      <w:b/>
    </w:rPr>
  </w:style>
  <w:style w:type="paragraph" w:customStyle="1" w:styleId="anejo3">
    <w:name w:val="anejo3"/>
    <w:basedOn w:val="Tipoletra"/>
    <w:qFormat/>
    <w:rsid w:val="00BA0DF8"/>
    <w:pPr>
      <w:keepNext/>
      <w:numPr>
        <w:ilvl w:val="1"/>
        <w:numId w:val="2"/>
      </w:numPr>
    </w:pPr>
    <w:rPr>
      <w:b/>
      <w:i/>
    </w:rPr>
  </w:style>
  <w:style w:type="paragraph" w:customStyle="1" w:styleId="autorportada">
    <w:name w:val="autorportada"/>
    <w:basedOn w:val="Noborrar"/>
    <w:link w:val="autorportadaCar"/>
    <w:qFormat/>
    <w:rsid w:val="0019742B"/>
    <w:pPr>
      <w:spacing w:line="300" w:lineRule="exact"/>
      <w:jc w:val="left"/>
    </w:pPr>
    <w:rPr>
      <w:rFonts w:ascii="BdE Neue Helvetica 55 Roman" w:hAnsi="BdE Neue Helvetica 55 Roman"/>
      <w:sz w:val="20"/>
    </w:rPr>
  </w:style>
  <w:style w:type="paragraph" w:customStyle="1" w:styleId="Ayudaalalectura">
    <w:name w:val="Ayuda a la lectura"/>
    <w:basedOn w:val="Noborrar"/>
    <w:link w:val="AyudaalalecturaCar"/>
    <w:qFormat/>
    <w:rsid w:val="00931237"/>
    <w:pPr>
      <w:shd w:val="clear" w:color="auto" w:fill="CCCCCC"/>
      <w:spacing w:line="280" w:lineRule="exact"/>
    </w:pPr>
    <w:rPr>
      <w:rFonts w:ascii="BdE Neue Helvetica 55 Roman" w:hAnsi="BdE Neue Helvetica 55 Roman"/>
      <w:sz w:val="19"/>
      <w:szCs w:val="18"/>
    </w:rPr>
  </w:style>
  <w:style w:type="paragraph" w:customStyle="1" w:styleId="citas">
    <w:name w:val="citas"/>
    <w:basedOn w:val="Noborrar"/>
    <w:link w:val="citasCar"/>
    <w:qFormat/>
    <w:rsid w:val="00931237"/>
    <w:pPr>
      <w:spacing w:line="280" w:lineRule="exact"/>
    </w:pPr>
    <w:rPr>
      <w:rFonts w:ascii="BdE Neue Helvetica 55 Roman" w:hAnsi="BdE Neue Helvetica 55 Roman"/>
      <w:i/>
      <w:sz w:val="19"/>
    </w:rPr>
  </w:style>
  <w:style w:type="paragraph" w:customStyle="1" w:styleId="citasangrada">
    <w:name w:val="citasangrada"/>
    <w:basedOn w:val="Noborrar"/>
    <w:link w:val="citasangradaCar"/>
    <w:qFormat/>
    <w:rsid w:val="00127F7A"/>
    <w:pPr>
      <w:tabs>
        <w:tab w:val="left" w:pos="964"/>
      </w:tabs>
      <w:spacing w:line="280" w:lineRule="exact"/>
      <w:ind w:left="680" w:right="680"/>
    </w:pPr>
    <w:rPr>
      <w:rFonts w:ascii="BdE Neue Helvetica 55 Roman" w:hAnsi="BdE Neue Helvetica 55 Roman"/>
      <w:i/>
      <w:sz w:val="19"/>
      <w:szCs w:val="18"/>
    </w:rPr>
  </w:style>
  <w:style w:type="paragraph" w:customStyle="1" w:styleId="confidencial">
    <w:name w:val="confidencial"/>
    <w:basedOn w:val="Noborrar"/>
    <w:link w:val="confidencialCar"/>
    <w:qFormat/>
    <w:rsid w:val="00F93114"/>
    <w:pPr>
      <w:spacing w:after="450" w:line="240" w:lineRule="auto"/>
      <w:jc w:val="right"/>
    </w:pPr>
    <w:rPr>
      <w:rFonts w:ascii="BdE Neue Helvetica 55 Roman" w:hAnsi="BdE Neue Helvetica 55 Roman"/>
      <w:b/>
      <w:caps/>
      <w:noProof/>
      <w:sz w:val="22"/>
      <w:szCs w:val="22"/>
    </w:rPr>
  </w:style>
  <w:style w:type="paragraph" w:customStyle="1" w:styleId="departadivision">
    <w:name w:val="departadivision"/>
    <w:basedOn w:val="Noborrar"/>
    <w:link w:val="departadivisionCar"/>
    <w:qFormat/>
    <w:rsid w:val="0019742B"/>
    <w:pPr>
      <w:spacing w:line="260" w:lineRule="exact"/>
      <w:jc w:val="left"/>
    </w:pPr>
    <w:rPr>
      <w:rFonts w:ascii="BdE Neue Helvetica 55 Roman" w:hAnsi="BdE Neue Helvetica 55 Roman"/>
      <w:sz w:val="16"/>
      <w:szCs w:val="14"/>
    </w:rPr>
  </w:style>
  <w:style w:type="paragraph" w:customStyle="1" w:styleId="direccgeneral">
    <w:name w:val="direccgeneral"/>
    <w:basedOn w:val="Noborrar"/>
    <w:link w:val="direccgeneralCar"/>
    <w:qFormat/>
    <w:rsid w:val="0047667D"/>
    <w:pPr>
      <w:spacing w:line="240" w:lineRule="auto"/>
    </w:pPr>
    <w:rPr>
      <w:rFonts w:ascii="BdE Neue Helvetica 55 Roman" w:hAnsi="BdE Neue Helvetica 55 Roman"/>
      <w:sz w:val="18"/>
      <w:szCs w:val="18"/>
    </w:rPr>
  </w:style>
  <w:style w:type="paragraph" w:customStyle="1" w:styleId="fechaportada">
    <w:name w:val="fechaportada"/>
    <w:basedOn w:val="Noborrar"/>
    <w:qFormat/>
    <w:rsid w:val="00A6664F"/>
    <w:pPr>
      <w:spacing w:before="1140" w:line="300" w:lineRule="exact"/>
      <w:jc w:val="left"/>
    </w:pPr>
    <w:rPr>
      <w:rFonts w:ascii="BdE Neue Helvetica 55 Roman" w:hAnsi="BdE Neue Helvetica 55 Roman"/>
      <w:b/>
      <w:sz w:val="24"/>
    </w:rPr>
  </w:style>
  <w:style w:type="paragraph" w:customStyle="1" w:styleId="fuentecuadrografico">
    <w:name w:val="fuentecuadrografico"/>
    <w:basedOn w:val="Noborrar"/>
    <w:next w:val="Tipoletra"/>
    <w:link w:val="fuentecuadrograficoCar"/>
    <w:qFormat/>
    <w:rsid w:val="008004B9"/>
    <w:pPr>
      <w:spacing w:before="140" w:after="140" w:line="200" w:lineRule="exact"/>
    </w:pPr>
    <w:rPr>
      <w:rFonts w:ascii="BdE Neue Helvetica 55 Roman" w:hAnsi="BdE Neue Helvetica 55 Roman"/>
      <w:sz w:val="14"/>
      <w:szCs w:val="14"/>
    </w:rPr>
  </w:style>
  <w:style w:type="paragraph" w:styleId="ndice1">
    <w:name w:val="index 1"/>
    <w:basedOn w:val="Normal"/>
    <w:next w:val="Normal"/>
    <w:autoRedefine/>
    <w:semiHidden/>
    <w:rsid w:val="00BA0DF8"/>
    <w:pPr>
      <w:ind w:left="200" w:hanging="200"/>
    </w:pPr>
  </w:style>
  <w:style w:type="paragraph" w:customStyle="1" w:styleId="Listaalfabsangrada">
    <w:name w:val="Lista alfab sangrada"/>
    <w:basedOn w:val="Tipoletra"/>
    <w:next w:val="Tipoletra"/>
    <w:qFormat/>
    <w:rsid w:val="00BA0DF8"/>
    <w:pPr>
      <w:numPr>
        <w:numId w:val="3"/>
      </w:numPr>
      <w:ind w:right="680"/>
    </w:pPr>
  </w:style>
  <w:style w:type="paragraph" w:customStyle="1" w:styleId="Listaalfabtica">
    <w:name w:val="Lista alfabética"/>
    <w:basedOn w:val="Tipoletra"/>
    <w:next w:val="Tipoletra"/>
    <w:qFormat/>
    <w:rsid w:val="00667467"/>
    <w:pPr>
      <w:numPr>
        <w:numId w:val="4"/>
      </w:numPr>
    </w:pPr>
  </w:style>
  <w:style w:type="paragraph" w:customStyle="1" w:styleId="Listaguionada">
    <w:name w:val="Lista guionada"/>
    <w:basedOn w:val="Tipoletra"/>
    <w:next w:val="Tipoletra"/>
    <w:qFormat/>
    <w:rsid w:val="00BA0DF8"/>
    <w:pPr>
      <w:numPr>
        <w:numId w:val="5"/>
      </w:numPr>
    </w:pPr>
  </w:style>
  <w:style w:type="paragraph" w:customStyle="1" w:styleId="Listaguionadasangrada">
    <w:name w:val="Lista guionada sangrada"/>
    <w:basedOn w:val="Tipoletra"/>
    <w:next w:val="Tipoletra"/>
    <w:qFormat/>
    <w:rsid w:val="00BA0DF8"/>
    <w:pPr>
      <w:numPr>
        <w:numId w:val="6"/>
      </w:numPr>
      <w:ind w:right="680"/>
    </w:pPr>
  </w:style>
  <w:style w:type="paragraph" w:customStyle="1" w:styleId="Listanumrica">
    <w:name w:val="Lista numérica"/>
    <w:basedOn w:val="Tipoletra"/>
    <w:next w:val="Tipoletra"/>
    <w:qFormat/>
    <w:rsid w:val="00BA0DF8"/>
    <w:pPr>
      <w:numPr>
        <w:numId w:val="7"/>
      </w:numPr>
    </w:pPr>
  </w:style>
  <w:style w:type="paragraph" w:customStyle="1" w:styleId="Listanumricasangrada">
    <w:name w:val="Lista numérica sangrada"/>
    <w:basedOn w:val="Tipoletra"/>
    <w:next w:val="Tipoletra"/>
    <w:qFormat/>
    <w:rsid w:val="00BA0DF8"/>
    <w:pPr>
      <w:numPr>
        <w:numId w:val="8"/>
      </w:numPr>
      <w:ind w:right="680"/>
    </w:pPr>
  </w:style>
  <w:style w:type="paragraph" w:customStyle="1" w:styleId="listados">
    <w:name w:val="listados"/>
    <w:basedOn w:val="Tipoletra"/>
    <w:next w:val="Tipoletra"/>
    <w:qFormat/>
    <w:rsid w:val="00BA0DF8"/>
    <w:pPr>
      <w:tabs>
        <w:tab w:val="left" w:pos="284"/>
      </w:tabs>
    </w:pPr>
  </w:style>
  <w:style w:type="paragraph" w:customStyle="1" w:styleId="listadosangrado">
    <w:name w:val="listadosangrado"/>
    <w:basedOn w:val="Tipoletra"/>
    <w:next w:val="Tipoletra"/>
    <w:qFormat/>
    <w:rsid w:val="00BA0DF8"/>
    <w:pPr>
      <w:tabs>
        <w:tab w:val="clear" w:pos="680"/>
        <w:tab w:val="left" w:pos="964"/>
      </w:tabs>
      <w:ind w:left="680" w:right="680"/>
    </w:pPr>
  </w:style>
  <w:style w:type="paragraph" w:customStyle="1" w:styleId="NormalBoletn">
    <w:name w:val="Normal Boletín"/>
    <w:basedOn w:val="Tipoletra"/>
    <w:qFormat/>
    <w:rsid w:val="00BA0DF8"/>
    <w:pPr>
      <w:spacing w:after="300"/>
    </w:pPr>
  </w:style>
  <w:style w:type="paragraph" w:customStyle="1" w:styleId="Numcuadrografico">
    <w:name w:val="Numcuadrografico"/>
    <w:basedOn w:val="Noborrar"/>
    <w:next w:val="Tipoletra"/>
    <w:link w:val="NumcuadrograficoCar"/>
    <w:qFormat/>
    <w:rsid w:val="0094704E"/>
    <w:pPr>
      <w:tabs>
        <w:tab w:val="clear" w:pos="680"/>
        <w:tab w:val="right" w:pos="8505"/>
      </w:tabs>
      <w:spacing w:after="220" w:line="300" w:lineRule="exact"/>
      <w:jc w:val="left"/>
    </w:pPr>
    <w:rPr>
      <w:rFonts w:ascii="BdE Neue Helvetica 55 Roman" w:hAnsi="BdE Neue Helvetica 55 Roman"/>
      <w:b/>
      <w:sz w:val="14"/>
      <w:szCs w:val="14"/>
    </w:rPr>
  </w:style>
  <w:style w:type="character" w:styleId="Nmerodepgina">
    <w:name w:val="page number"/>
    <w:basedOn w:val="NoborrarCar"/>
    <w:qFormat/>
    <w:rsid w:val="00BA0DF8"/>
    <w:rPr>
      <w:rFonts w:ascii="BdE Neue Helvetica 55 Roman" w:eastAsia="Times" w:hAnsi="BdE Neue Helvetica 55 Roman" w:cs="Arial"/>
      <w:b/>
      <w:dstrike w:val="0"/>
      <w:sz w:val="16"/>
      <w:szCs w:val="16"/>
      <w:vertAlign w:val="baseline"/>
      <w:lang w:val="es-ES" w:eastAsia="es-ES"/>
    </w:rPr>
  </w:style>
  <w:style w:type="paragraph" w:customStyle="1" w:styleId="Numerodocumento">
    <w:name w:val="Numerodocumento"/>
    <w:basedOn w:val="Noborrar"/>
    <w:qFormat/>
    <w:rsid w:val="00141080"/>
    <w:pPr>
      <w:spacing w:line="360" w:lineRule="exact"/>
      <w:jc w:val="left"/>
    </w:pPr>
    <w:rPr>
      <w:rFonts w:ascii="BdE Neue Helvetica 55 Roman" w:hAnsi="BdE Neue Helvetica 55 Roman"/>
      <w:sz w:val="18"/>
      <w:szCs w:val="18"/>
    </w:rPr>
  </w:style>
  <w:style w:type="character" w:customStyle="1" w:styleId="PiedepginaCar1">
    <w:name w:val="Pie de página Car1"/>
    <w:basedOn w:val="Fuentedeprrafopredeter"/>
    <w:semiHidden/>
    <w:rsid w:val="00BA0DF8"/>
    <w:rPr>
      <w:rFonts w:ascii="BdE Neue Helvetica 45 Light" w:eastAsia="Times" w:hAnsi="BdE Neue Helvetica 45 Light"/>
      <w:caps/>
      <w:sz w:val="11"/>
      <w:szCs w:val="9"/>
      <w:lang w:val="es-ES_tradnl" w:eastAsia="es-ES" w:bidi="ar-SA"/>
    </w:rPr>
  </w:style>
  <w:style w:type="character" w:styleId="Refdecomentario">
    <w:name w:val="annotation reference"/>
    <w:basedOn w:val="Fuentedeprrafopredeter"/>
    <w:semiHidden/>
    <w:rsid w:val="00BA0DF8"/>
    <w:rPr>
      <w:sz w:val="16"/>
      <w:szCs w:val="16"/>
    </w:rPr>
  </w:style>
  <w:style w:type="character" w:styleId="Refdenotaalpie">
    <w:name w:val="footnote reference"/>
    <w:basedOn w:val="Fuentedeprrafopredeter"/>
    <w:uiPriority w:val="99"/>
    <w:rsid w:val="0037610B"/>
    <w:rPr>
      <w:rFonts w:ascii="BdE Neue Helvetica 55 Roman" w:hAnsi="BdE Neue Helvetica 55 Roman"/>
      <w:sz w:val="20"/>
      <w:szCs w:val="20"/>
      <w:vertAlign w:val="superscript"/>
    </w:rPr>
  </w:style>
  <w:style w:type="paragraph" w:customStyle="1" w:styleId="resumen">
    <w:name w:val="resumen"/>
    <w:basedOn w:val="Noborrar"/>
    <w:link w:val="resumenCar"/>
    <w:qFormat/>
    <w:rsid w:val="00FF0A52"/>
    <w:pPr>
      <w:framePr w:wrap="around" w:vAnchor="text" w:hAnchor="text" w:y="681"/>
      <w:tabs>
        <w:tab w:val="clear" w:pos="680"/>
        <w:tab w:val="left" w:pos="1191"/>
      </w:tabs>
      <w:spacing w:line="300" w:lineRule="exact"/>
    </w:pPr>
    <w:rPr>
      <w:rFonts w:ascii="BdE Neue Helvetica 45 Light" w:hAnsi="BdE Neue Helvetica 45 Light"/>
      <w:sz w:val="21"/>
    </w:rPr>
  </w:style>
  <w:style w:type="paragraph" w:customStyle="1" w:styleId="tituloportada">
    <w:name w:val="tituloportada"/>
    <w:basedOn w:val="Noborrar"/>
    <w:next w:val="subtituloportada"/>
    <w:qFormat/>
    <w:rsid w:val="002A2F02"/>
    <w:pPr>
      <w:tabs>
        <w:tab w:val="clear" w:pos="680"/>
      </w:tabs>
      <w:spacing w:line="360" w:lineRule="exact"/>
      <w:jc w:val="left"/>
    </w:pPr>
    <w:rPr>
      <w:rFonts w:ascii="BdE Neue Helvetica 55 Roman" w:hAnsi="BdE Neue Helvetica 55 Roman"/>
      <w:b/>
      <w:sz w:val="26"/>
    </w:rPr>
  </w:style>
  <w:style w:type="paragraph" w:customStyle="1" w:styleId="subtituloportada">
    <w:name w:val="subtituloportada"/>
    <w:basedOn w:val="Noborrar"/>
    <w:link w:val="subtituloportadaCar"/>
    <w:qFormat/>
    <w:rsid w:val="00FF0A52"/>
    <w:pPr>
      <w:spacing w:line="360" w:lineRule="exact"/>
    </w:pPr>
    <w:rPr>
      <w:rFonts w:ascii="BdE Neue Helvetica 45 Light" w:hAnsi="BdE Neue Helvetica 45 Light"/>
      <w:sz w:val="26"/>
      <w:szCs w:val="26"/>
    </w:rPr>
  </w:style>
  <w:style w:type="table" w:customStyle="1" w:styleId="Tablainforme">
    <w:name w:val="Tablainforme"/>
    <w:basedOn w:val="Tablanormal"/>
    <w:rsid w:val="00BA0DF8"/>
    <w:rPr>
      <w:rFonts w:ascii="BdE Neue Helvetica 45 Light" w:eastAsia="Times" w:hAnsi="BdE Neue Helvetica 45 Light"/>
      <w:sz w:val="14"/>
      <w:szCs w:val="14"/>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2" w:type="dxa"/>
        <w:bottom w:w="48" w:type="dxa"/>
      </w:tblCellMar>
    </w:tblPr>
    <w:tcPr>
      <w:vAlign w:val="center"/>
    </w:tcPr>
  </w:style>
  <w:style w:type="paragraph" w:styleId="TDC1">
    <w:name w:val="toc 1"/>
    <w:basedOn w:val="Noborrar"/>
    <w:uiPriority w:val="39"/>
    <w:rsid w:val="00134556"/>
    <w:pPr>
      <w:tabs>
        <w:tab w:val="clear" w:pos="680"/>
        <w:tab w:val="left" w:pos="289"/>
      </w:tabs>
      <w:spacing w:before="260" w:line="240" w:lineRule="auto"/>
      <w:ind w:left="289" w:hanging="289"/>
    </w:pPr>
    <w:rPr>
      <w:rFonts w:ascii="BdE Neue Helvetica 55 Roman" w:hAnsi="BdE Neue Helvetica 55 Roman"/>
      <w:sz w:val="21"/>
    </w:rPr>
  </w:style>
  <w:style w:type="paragraph" w:styleId="TDC2">
    <w:name w:val="toc 2"/>
    <w:basedOn w:val="Noborrar"/>
    <w:uiPriority w:val="39"/>
    <w:rsid w:val="00134556"/>
    <w:pPr>
      <w:tabs>
        <w:tab w:val="clear" w:pos="680"/>
        <w:tab w:val="left" w:pos="1247"/>
      </w:tabs>
      <w:spacing w:before="260" w:line="240" w:lineRule="auto"/>
      <w:ind w:left="1134" w:hanging="454"/>
    </w:pPr>
    <w:rPr>
      <w:rFonts w:ascii="BdE Neue Helvetica 55 Roman" w:hAnsi="BdE Neue Helvetica 55 Roman"/>
      <w:noProof/>
      <w:sz w:val="21"/>
    </w:rPr>
  </w:style>
  <w:style w:type="paragraph" w:styleId="TDC3">
    <w:name w:val="toc 3"/>
    <w:basedOn w:val="Noborrar"/>
    <w:uiPriority w:val="39"/>
    <w:rsid w:val="00134556"/>
    <w:pPr>
      <w:tabs>
        <w:tab w:val="clear" w:pos="680"/>
        <w:tab w:val="left" w:pos="1985"/>
      </w:tabs>
      <w:spacing w:before="260" w:line="240" w:lineRule="auto"/>
      <w:ind w:left="1985" w:hanging="624"/>
    </w:pPr>
    <w:rPr>
      <w:rFonts w:ascii="BdE Neue Helvetica 55 Roman" w:hAnsi="BdE Neue Helvetica 55 Roman"/>
      <w:sz w:val="21"/>
    </w:rPr>
  </w:style>
  <w:style w:type="paragraph" w:customStyle="1" w:styleId="textocuadro">
    <w:name w:val="textocuadro"/>
    <w:basedOn w:val="Normal"/>
    <w:next w:val="Normal"/>
    <w:qFormat/>
    <w:rsid w:val="00514811"/>
    <w:pPr>
      <w:tabs>
        <w:tab w:val="clear" w:pos="680"/>
      </w:tabs>
      <w:spacing w:line="180" w:lineRule="exact"/>
    </w:pPr>
    <w:rPr>
      <w:sz w:val="14"/>
    </w:rPr>
  </w:style>
  <w:style w:type="paragraph" w:customStyle="1" w:styleId="TEXTOPIE">
    <w:name w:val="TEXTOPIE"/>
    <w:basedOn w:val="Noborrar"/>
    <w:link w:val="TEXTOPIECar"/>
    <w:qFormat/>
    <w:rsid w:val="00242811"/>
    <w:pPr>
      <w:tabs>
        <w:tab w:val="clear" w:pos="680"/>
      </w:tabs>
    </w:pPr>
    <w:rPr>
      <w:rFonts w:ascii="BdE Neue Helvetica 45 Light" w:hAnsi="BdE Neue Helvetica 45 Light"/>
      <w:caps/>
      <w:sz w:val="11"/>
      <w:szCs w:val="11"/>
    </w:rPr>
  </w:style>
  <w:style w:type="character" w:customStyle="1" w:styleId="TEXTOPIECar">
    <w:name w:val="TEXTOPIE Car"/>
    <w:basedOn w:val="PiedepginaCar1"/>
    <w:link w:val="TEXTOPIE"/>
    <w:rsid w:val="00242811"/>
    <w:rPr>
      <w:rFonts w:ascii="BdE Neue Helvetica 45 Light" w:eastAsia="Times" w:hAnsi="BdE Neue Helvetica 45 Light" w:cs="Arial"/>
      <w:caps/>
      <w:sz w:val="11"/>
      <w:szCs w:val="11"/>
      <w:lang w:val="es-ES" w:eastAsia="es-ES" w:bidi="ar-SA"/>
    </w:rPr>
  </w:style>
  <w:style w:type="paragraph" w:customStyle="1" w:styleId="titulocuadrografico">
    <w:name w:val="titulocuadrografico"/>
    <w:basedOn w:val="Noborrar"/>
    <w:link w:val="titulocuadrograficoCar"/>
    <w:qFormat/>
    <w:rsid w:val="00701CC7"/>
    <w:pPr>
      <w:keepNext/>
      <w:tabs>
        <w:tab w:val="clear" w:pos="680"/>
        <w:tab w:val="right" w:pos="8505"/>
      </w:tabs>
      <w:spacing w:after="220" w:line="300" w:lineRule="exact"/>
      <w:jc w:val="left"/>
    </w:pPr>
    <w:rPr>
      <w:rFonts w:ascii="BdE Neue Helvetica 55 Roman" w:hAnsi="BdE Neue Helvetica 55 Roman"/>
      <w:b/>
      <w:sz w:val="16"/>
      <w:szCs w:val="16"/>
    </w:rPr>
  </w:style>
  <w:style w:type="paragraph" w:customStyle="1" w:styleId="TituloIndice">
    <w:name w:val="TituloIndice"/>
    <w:basedOn w:val="Noborrar"/>
    <w:qFormat/>
    <w:rsid w:val="00134556"/>
    <w:pPr>
      <w:spacing w:after="1020" w:line="240" w:lineRule="auto"/>
    </w:pPr>
    <w:rPr>
      <w:rFonts w:ascii="BdE Neue Helvetica 55 Roman" w:hAnsi="BdE Neue Helvetica 55 Roman"/>
      <w:b/>
      <w:sz w:val="18"/>
    </w:rPr>
  </w:style>
  <w:style w:type="paragraph" w:styleId="Encabezado">
    <w:name w:val="header"/>
    <w:basedOn w:val="Normal"/>
    <w:link w:val="EncabezadoCar"/>
    <w:uiPriority w:val="99"/>
    <w:unhideWhenUsed/>
    <w:rsid w:val="00660AC3"/>
    <w:pPr>
      <w:tabs>
        <w:tab w:val="clear" w:pos="680"/>
        <w:tab w:val="center" w:pos="4252"/>
        <w:tab w:val="right" w:pos="8504"/>
      </w:tabs>
    </w:pPr>
  </w:style>
  <w:style w:type="character" w:customStyle="1" w:styleId="EncabezadoCar">
    <w:name w:val="Encabezado Car"/>
    <w:basedOn w:val="Fuentedeprrafopredeter"/>
    <w:link w:val="Encabezado"/>
    <w:uiPriority w:val="99"/>
    <w:rsid w:val="00660AC3"/>
    <w:rPr>
      <w:rFonts w:ascii="BdE Neue Helvetica 45 Light" w:eastAsia="Times" w:hAnsi="BdE Neue Helvetica 45 Light"/>
      <w:lang w:eastAsia="es-ES"/>
    </w:rPr>
  </w:style>
  <w:style w:type="paragraph" w:styleId="Piedepgina">
    <w:name w:val="footer"/>
    <w:basedOn w:val="Noborrar"/>
    <w:link w:val="PiedepginaCar2"/>
    <w:rsid w:val="0037610B"/>
    <w:pPr>
      <w:tabs>
        <w:tab w:val="clear" w:pos="680"/>
        <w:tab w:val="center" w:pos="4252"/>
        <w:tab w:val="right" w:pos="8504"/>
      </w:tabs>
      <w:spacing w:line="240" w:lineRule="exact"/>
    </w:pPr>
    <w:rPr>
      <w:rFonts w:ascii="BdE Neue Helvetica 55 Roman" w:hAnsi="BdE Neue Helvetica 55 Roman"/>
      <w:sz w:val="21"/>
    </w:rPr>
  </w:style>
  <w:style w:type="character" w:customStyle="1" w:styleId="PiedepginaCar2">
    <w:name w:val="Pie de página Car2"/>
    <w:basedOn w:val="Fuentedeprrafopredeter"/>
    <w:link w:val="Piedepgina"/>
    <w:rsid w:val="0037610B"/>
    <w:rPr>
      <w:rFonts w:ascii="BdE Neue Helvetica 55 Roman" w:eastAsia="Times" w:hAnsi="BdE Neue Helvetica 55 Roman" w:cs="Arial"/>
      <w:sz w:val="21"/>
      <w:szCs w:val="32"/>
      <w:lang w:val="es-ES" w:eastAsia="es-ES"/>
    </w:rPr>
  </w:style>
  <w:style w:type="paragraph" w:styleId="Textonotapie">
    <w:name w:val="footnote text"/>
    <w:basedOn w:val="Normal"/>
    <w:link w:val="TextonotapieCar"/>
    <w:rsid w:val="00451FC5"/>
    <w:pPr>
      <w:tabs>
        <w:tab w:val="clear" w:pos="680"/>
      </w:tabs>
      <w:spacing w:line="200" w:lineRule="exact"/>
    </w:pPr>
    <w:rPr>
      <w:sz w:val="14"/>
      <w:szCs w:val="14"/>
    </w:rPr>
  </w:style>
  <w:style w:type="character" w:customStyle="1" w:styleId="PiedepginaCar">
    <w:name w:val="Pie de página Car"/>
    <w:basedOn w:val="Fuentedeprrafopredeter"/>
    <w:semiHidden/>
    <w:rsid w:val="00451FC5"/>
    <w:rPr>
      <w:rFonts w:ascii="BdE Neue Helvetica 45 Light" w:eastAsia="Times" w:hAnsi="BdE Neue Helvetica 45 Light"/>
      <w:caps/>
      <w:sz w:val="11"/>
      <w:szCs w:val="9"/>
      <w:lang w:val="es-ES_tradnl" w:eastAsia="es-ES" w:bidi="ar-SA"/>
    </w:rPr>
  </w:style>
  <w:style w:type="character" w:styleId="Textodelmarcadordeposicin">
    <w:name w:val="Placeholder Text"/>
    <w:basedOn w:val="Fuentedeprrafopredeter"/>
    <w:uiPriority w:val="99"/>
    <w:semiHidden/>
    <w:rsid w:val="003F13E7"/>
    <w:rPr>
      <w:color w:val="auto"/>
    </w:rPr>
  </w:style>
  <w:style w:type="paragraph" w:styleId="Textodeglobo">
    <w:name w:val="Balloon Text"/>
    <w:basedOn w:val="Normal"/>
    <w:link w:val="TextodegloboCar"/>
    <w:uiPriority w:val="99"/>
    <w:semiHidden/>
    <w:unhideWhenUsed/>
    <w:rsid w:val="00A85DD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85DD6"/>
    <w:rPr>
      <w:rFonts w:ascii="Tahoma" w:eastAsia="Times" w:hAnsi="Tahoma" w:cs="Tahoma"/>
      <w:sz w:val="16"/>
      <w:szCs w:val="16"/>
      <w:lang w:eastAsia="es-ES"/>
    </w:rPr>
  </w:style>
  <w:style w:type="table" w:styleId="Tablaconcuadrcula">
    <w:name w:val="Table Grid"/>
    <w:basedOn w:val="Tablanormal"/>
    <w:uiPriority w:val="99"/>
    <w:rsid w:val="006E57E4"/>
    <w:rPr>
      <w:rFonts w:ascii="BdE Neue Helvetica 55 Roman" w:hAnsi="BdE Neue Helvetica 55 Roman"/>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style>
  <w:style w:type="character" w:customStyle="1" w:styleId="resumenCar">
    <w:name w:val="resumen Car"/>
    <w:basedOn w:val="Fuentedeprrafopredeter"/>
    <w:link w:val="resumen"/>
    <w:rsid w:val="00FF0A52"/>
    <w:rPr>
      <w:rFonts w:ascii="BdE Neue Helvetica 45 Light" w:eastAsia="Times" w:hAnsi="BdE Neue Helvetica 45 Light" w:cs="Arial"/>
      <w:sz w:val="21"/>
      <w:szCs w:val="32"/>
      <w:lang w:val="es-ES" w:eastAsia="es-ES"/>
    </w:rPr>
  </w:style>
  <w:style w:type="character" w:styleId="Hipervnculo">
    <w:name w:val="Hyperlink"/>
    <w:basedOn w:val="Fuentedeprrafopredeter"/>
    <w:uiPriority w:val="99"/>
    <w:unhideWhenUsed/>
    <w:rsid w:val="00E1450C"/>
    <w:rPr>
      <w:color w:val="B35C48"/>
      <w:u w:val="none"/>
    </w:rPr>
  </w:style>
  <w:style w:type="paragraph" w:customStyle="1" w:styleId="Discurso">
    <w:name w:val="Discurso"/>
    <w:basedOn w:val="Normal"/>
    <w:qFormat/>
    <w:rsid w:val="004103B3"/>
    <w:pPr>
      <w:spacing w:line="540" w:lineRule="exact"/>
    </w:pPr>
    <w:rPr>
      <w:sz w:val="24"/>
      <w:szCs w:val="24"/>
    </w:rPr>
  </w:style>
  <w:style w:type="table" w:customStyle="1" w:styleId="TablaInforme1">
    <w:name w:val="Tabla_Informe_1"/>
    <w:basedOn w:val="Tablanormal"/>
    <w:uiPriority w:val="99"/>
    <w:qFormat/>
    <w:rsid w:val="0099291A"/>
    <w:pPr>
      <w:tabs>
        <w:tab w:val="left" w:pos="198"/>
        <w:tab w:val="left" w:pos="397"/>
        <w:tab w:val="left" w:pos="567"/>
      </w:tabs>
      <w:spacing w:line="180" w:lineRule="exact"/>
    </w:pPr>
    <w:rPr>
      <w:rFonts w:ascii="BdE Neue Helvetica 45 Light" w:hAnsi="BdE Neue Helvetica 45 Light"/>
      <w:sz w:val="14"/>
    </w:rPr>
    <w:tblPr>
      <w:tblBorders>
        <w:insideH w:val="single" w:sz="2" w:space="0" w:color="auto"/>
      </w:tblBorders>
      <w:tblCellMar>
        <w:top w:w="34" w:type="dxa"/>
        <w:left w:w="0" w:type="dxa"/>
        <w:bottom w:w="34" w:type="dxa"/>
        <w:right w:w="0" w:type="dxa"/>
      </w:tblCellMar>
    </w:tblPr>
    <w:tcPr>
      <w:noWrap/>
      <w:vAlign w:val="center"/>
    </w:tcPr>
    <w:tblStylePr w:type="firstRow">
      <w:rPr>
        <w:b/>
      </w:rPr>
      <w:tblPr/>
      <w:trPr>
        <w:tblHeader/>
      </w:trPr>
      <w:tcPr>
        <w:tcBorders>
          <w:top w:val="nil"/>
          <w:left w:val="nil"/>
          <w:bottom w:val="single" w:sz="8" w:space="0" w:color="auto"/>
          <w:right w:val="nil"/>
          <w:insideH w:val="nil"/>
          <w:insideV w:val="nil"/>
          <w:tl2br w:val="nil"/>
          <w:tr2bl w:val="nil"/>
        </w:tcBorders>
      </w:tcPr>
    </w:tblStylePr>
  </w:style>
  <w:style w:type="paragraph" w:customStyle="1" w:styleId="Listanotacuadrografico">
    <w:name w:val="Lista_notacuadrografico"/>
    <w:basedOn w:val="Noborrar"/>
    <w:next w:val="Tipoletra"/>
    <w:qFormat/>
    <w:rsid w:val="00667467"/>
    <w:pPr>
      <w:numPr>
        <w:numId w:val="14"/>
      </w:numPr>
      <w:tabs>
        <w:tab w:val="clear" w:pos="680"/>
      </w:tabs>
      <w:spacing w:line="240" w:lineRule="auto"/>
    </w:pPr>
    <w:rPr>
      <w:rFonts w:ascii="BdE Neue Helvetica 55 Roman" w:hAnsi="BdE Neue Helvetica 55 Roman"/>
      <w:sz w:val="14"/>
      <w:szCs w:val="14"/>
    </w:rPr>
  </w:style>
  <w:style w:type="paragraph" w:customStyle="1" w:styleId="confidencialpieimpar">
    <w:name w:val="confidencial_pieimpar"/>
    <w:basedOn w:val="Noborrar"/>
    <w:link w:val="confidencialpieimparCar"/>
    <w:qFormat/>
    <w:rsid w:val="00807526"/>
    <w:pPr>
      <w:tabs>
        <w:tab w:val="clear" w:pos="680"/>
      </w:tabs>
      <w:spacing w:line="240" w:lineRule="auto"/>
      <w:jc w:val="left"/>
    </w:pPr>
    <w:rPr>
      <w:rFonts w:ascii="BdE Neue Helvetica 45 Light" w:hAnsi="BdE Neue Helvetica 45 Light"/>
      <w:b/>
      <w:caps/>
      <w:sz w:val="20"/>
    </w:rPr>
  </w:style>
  <w:style w:type="paragraph" w:customStyle="1" w:styleId="confidencialpiepar">
    <w:name w:val="confidencial_piepar"/>
    <w:basedOn w:val="Noborrar"/>
    <w:link w:val="confidencialpieparCar"/>
    <w:qFormat/>
    <w:rsid w:val="002105C0"/>
    <w:pPr>
      <w:spacing w:line="240" w:lineRule="auto"/>
      <w:jc w:val="right"/>
    </w:pPr>
    <w:rPr>
      <w:rFonts w:ascii="BdE Neue Helvetica 45 Light" w:hAnsi="BdE Neue Helvetica 45 Light"/>
      <w:b/>
      <w:caps/>
      <w:sz w:val="20"/>
    </w:rPr>
  </w:style>
  <w:style w:type="character" w:styleId="Hipervnculovisitado">
    <w:name w:val="FollowedHyperlink"/>
    <w:basedOn w:val="Fuentedeprrafopredeter"/>
    <w:uiPriority w:val="99"/>
    <w:semiHidden/>
    <w:unhideWhenUsed/>
    <w:rsid w:val="007B04E5"/>
    <w:rPr>
      <w:color w:val="B35C48"/>
      <w:u w:val="none"/>
    </w:rPr>
  </w:style>
  <w:style w:type="paragraph" w:customStyle="1" w:styleId="Noborrar">
    <w:name w:val="_No_borrar"/>
    <w:basedOn w:val="Normal"/>
    <w:link w:val="NoborrarCar"/>
    <w:semiHidden/>
    <w:rsid w:val="00C64369"/>
    <w:pPr>
      <w:spacing w:line="400" w:lineRule="exact"/>
    </w:pPr>
    <w:rPr>
      <w:rFonts w:ascii="Arial" w:hAnsi="Arial" w:cs="Arial"/>
      <w:sz w:val="32"/>
      <w:szCs w:val="32"/>
    </w:rPr>
  </w:style>
  <w:style w:type="character" w:customStyle="1" w:styleId="NoborrarCar">
    <w:name w:val="_No_borrar Car"/>
    <w:basedOn w:val="Fuentedeprrafopredeter"/>
    <w:link w:val="Noborrar"/>
    <w:semiHidden/>
    <w:rsid w:val="00ED3260"/>
    <w:rPr>
      <w:rFonts w:ascii="Arial" w:eastAsia="Times" w:hAnsi="Arial" w:cs="Arial"/>
      <w:sz w:val="32"/>
      <w:szCs w:val="32"/>
      <w:lang w:val="es-ES" w:eastAsia="es-ES"/>
    </w:rPr>
  </w:style>
  <w:style w:type="paragraph" w:customStyle="1" w:styleId="Tipoletra">
    <w:name w:val="_Tipoletra"/>
    <w:basedOn w:val="Normal"/>
    <w:link w:val="TipoletraCar"/>
    <w:qFormat/>
    <w:rsid w:val="00ED3260"/>
  </w:style>
  <w:style w:type="character" w:customStyle="1" w:styleId="autorportadaCar">
    <w:name w:val="autorportada Car"/>
    <w:basedOn w:val="NoborrarCar"/>
    <w:link w:val="autorportada"/>
    <w:rsid w:val="0019742B"/>
    <w:rPr>
      <w:rFonts w:ascii="BdE Neue Helvetica 55 Roman" w:eastAsia="Times" w:hAnsi="BdE Neue Helvetica 55 Roman" w:cs="Arial"/>
      <w:sz w:val="32"/>
      <w:szCs w:val="32"/>
      <w:lang w:val="es-ES" w:eastAsia="es-ES"/>
    </w:rPr>
  </w:style>
  <w:style w:type="character" w:customStyle="1" w:styleId="TipoletraCar">
    <w:name w:val="_Tipoletra Car"/>
    <w:basedOn w:val="Fuentedeprrafopredeter"/>
    <w:link w:val="Tipoletra"/>
    <w:rsid w:val="00ED3260"/>
    <w:rPr>
      <w:rFonts w:ascii="BdE Neue Helvetica 55 Roman" w:eastAsia="Times" w:hAnsi="BdE Neue Helvetica 55 Roman"/>
      <w:sz w:val="21"/>
      <w:lang w:val="es-ES" w:eastAsia="es-ES"/>
    </w:rPr>
  </w:style>
  <w:style w:type="character" w:customStyle="1" w:styleId="AyudaalalecturaCar">
    <w:name w:val="Ayuda a la lectura Car"/>
    <w:basedOn w:val="NoborrarCar"/>
    <w:link w:val="Ayudaalalectura"/>
    <w:rsid w:val="00931237"/>
    <w:rPr>
      <w:rFonts w:ascii="BdE Neue Helvetica 55 Roman" w:eastAsia="Times" w:hAnsi="BdE Neue Helvetica 55 Roman" w:cs="Arial"/>
      <w:sz w:val="19"/>
      <w:szCs w:val="18"/>
      <w:shd w:val="clear" w:color="auto" w:fill="CCCCCC"/>
      <w:lang w:val="es-ES" w:eastAsia="es-ES"/>
    </w:rPr>
  </w:style>
  <w:style w:type="character" w:customStyle="1" w:styleId="citasCar">
    <w:name w:val="citas Car"/>
    <w:basedOn w:val="NoborrarCar"/>
    <w:link w:val="citas"/>
    <w:rsid w:val="00931237"/>
    <w:rPr>
      <w:rFonts w:ascii="BdE Neue Helvetica 55 Roman" w:eastAsia="Times" w:hAnsi="BdE Neue Helvetica 55 Roman" w:cs="Arial"/>
      <w:i/>
      <w:sz w:val="19"/>
      <w:szCs w:val="32"/>
      <w:lang w:val="es-ES" w:eastAsia="es-ES"/>
    </w:rPr>
  </w:style>
  <w:style w:type="character" w:customStyle="1" w:styleId="citasangradaCar">
    <w:name w:val="citasangrada Car"/>
    <w:basedOn w:val="NoborrarCar"/>
    <w:link w:val="citasangrada"/>
    <w:rsid w:val="00127F7A"/>
    <w:rPr>
      <w:rFonts w:ascii="BdE Neue Helvetica 55 Roman" w:eastAsia="Times" w:hAnsi="BdE Neue Helvetica 55 Roman" w:cs="Arial"/>
      <w:i/>
      <w:sz w:val="19"/>
      <w:szCs w:val="18"/>
      <w:lang w:val="es-ES" w:eastAsia="es-ES"/>
    </w:rPr>
  </w:style>
  <w:style w:type="character" w:customStyle="1" w:styleId="confidencialCar">
    <w:name w:val="confidencial Car"/>
    <w:basedOn w:val="NoborrarCar"/>
    <w:link w:val="confidencial"/>
    <w:rsid w:val="00EF5445"/>
    <w:rPr>
      <w:rFonts w:ascii="BdE Neue Helvetica 55 Roman" w:eastAsia="Times" w:hAnsi="BdE Neue Helvetica 55 Roman" w:cs="Arial"/>
      <w:b/>
      <w:caps/>
      <w:noProof/>
      <w:sz w:val="22"/>
      <w:szCs w:val="22"/>
      <w:lang w:val="es-ES" w:eastAsia="es-ES"/>
    </w:rPr>
  </w:style>
  <w:style w:type="character" w:customStyle="1" w:styleId="confidencialpieimparCar">
    <w:name w:val="confidencial_pieimpar Car"/>
    <w:basedOn w:val="NoborrarCar"/>
    <w:link w:val="confidencialpieimpar"/>
    <w:rsid w:val="00807526"/>
    <w:rPr>
      <w:rFonts w:ascii="BdE Neue Helvetica 45 Light" w:eastAsia="Times" w:hAnsi="BdE Neue Helvetica 45 Light" w:cs="Arial"/>
      <w:b/>
      <w:caps/>
      <w:sz w:val="32"/>
      <w:szCs w:val="32"/>
      <w:lang w:val="es-ES" w:eastAsia="es-ES"/>
    </w:rPr>
  </w:style>
  <w:style w:type="character" w:customStyle="1" w:styleId="confidencialpieparCar">
    <w:name w:val="confidencial_piepar Car"/>
    <w:basedOn w:val="NoborrarCar"/>
    <w:link w:val="confidencialpiepar"/>
    <w:rsid w:val="002105C0"/>
    <w:rPr>
      <w:rFonts w:ascii="BdE Neue Helvetica 45 Light" w:eastAsia="Times" w:hAnsi="BdE Neue Helvetica 45 Light" w:cs="Arial"/>
      <w:b/>
      <w:caps/>
      <w:sz w:val="32"/>
      <w:szCs w:val="32"/>
      <w:lang w:val="es-ES" w:eastAsia="es-ES"/>
    </w:rPr>
  </w:style>
  <w:style w:type="paragraph" w:customStyle="1" w:styleId="Encabezado1pag">
    <w:name w:val="Encabezado_1_pag"/>
    <w:basedOn w:val="Noborrar"/>
    <w:semiHidden/>
    <w:qFormat/>
    <w:rsid w:val="00456AFB"/>
    <w:pPr>
      <w:spacing w:after="180" w:line="240" w:lineRule="auto"/>
    </w:pPr>
    <w:rPr>
      <w:rFonts w:ascii="BdE Neue Helvetica 55 Roman" w:hAnsi="BdE Neue Helvetica 55 Roman"/>
      <w:sz w:val="21"/>
    </w:rPr>
  </w:style>
  <w:style w:type="character" w:customStyle="1" w:styleId="departadivisionCar">
    <w:name w:val="departadivision Car"/>
    <w:basedOn w:val="NoborrarCar"/>
    <w:link w:val="departadivision"/>
    <w:rsid w:val="0019742B"/>
    <w:rPr>
      <w:rFonts w:ascii="BdE Neue Helvetica 55 Roman" w:eastAsia="Times" w:hAnsi="BdE Neue Helvetica 55 Roman" w:cs="Arial"/>
      <w:sz w:val="16"/>
      <w:szCs w:val="14"/>
      <w:lang w:val="es-ES" w:eastAsia="es-ES"/>
    </w:rPr>
  </w:style>
  <w:style w:type="character" w:customStyle="1" w:styleId="direccgeneralCar">
    <w:name w:val="direccgeneral Car"/>
    <w:basedOn w:val="NoborrarCar"/>
    <w:link w:val="direccgeneral"/>
    <w:rsid w:val="0047667D"/>
    <w:rPr>
      <w:rFonts w:ascii="BdE Neue Helvetica 55 Roman" w:eastAsia="Times" w:hAnsi="BdE Neue Helvetica 55 Roman" w:cs="Arial"/>
      <w:sz w:val="18"/>
      <w:szCs w:val="18"/>
      <w:lang w:val="es-ES" w:eastAsia="es-ES"/>
    </w:rPr>
  </w:style>
  <w:style w:type="character" w:customStyle="1" w:styleId="fuentecuadrograficoCar">
    <w:name w:val="fuentecuadrografico Car"/>
    <w:basedOn w:val="NoborrarCar"/>
    <w:link w:val="fuentecuadrografico"/>
    <w:rsid w:val="008004B9"/>
    <w:rPr>
      <w:rFonts w:ascii="BdE Neue Helvetica 55 Roman" w:eastAsia="Times" w:hAnsi="BdE Neue Helvetica 55 Roman" w:cs="Arial"/>
      <w:sz w:val="14"/>
      <w:szCs w:val="14"/>
      <w:lang w:val="es-ES" w:eastAsia="es-ES"/>
    </w:rPr>
  </w:style>
  <w:style w:type="paragraph" w:customStyle="1" w:styleId="Prrafoantesdefirma">
    <w:name w:val="Párrafo antes de firma"/>
    <w:basedOn w:val="Tipoletra"/>
    <w:next w:val="Tipoletra"/>
    <w:qFormat/>
    <w:rsid w:val="00141080"/>
    <w:pPr>
      <w:spacing w:after="1440"/>
    </w:pPr>
  </w:style>
  <w:style w:type="paragraph" w:customStyle="1" w:styleId="Roman12">
    <w:name w:val="Roman_12"/>
    <w:basedOn w:val="Normal"/>
    <w:qFormat/>
    <w:rsid w:val="0037610B"/>
    <w:pPr>
      <w:spacing w:line="340" w:lineRule="exact"/>
    </w:pPr>
    <w:rPr>
      <w:sz w:val="24"/>
      <w:szCs w:val="24"/>
    </w:rPr>
  </w:style>
  <w:style w:type="character" w:customStyle="1" w:styleId="subtituloportadaCar">
    <w:name w:val="subtituloportada Car"/>
    <w:basedOn w:val="NoborrarCar"/>
    <w:link w:val="subtituloportada"/>
    <w:rsid w:val="00FF0A52"/>
    <w:rPr>
      <w:rFonts w:ascii="BdE Neue Helvetica 45 Light" w:eastAsia="Times" w:hAnsi="BdE Neue Helvetica 45 Light" w:cs="Arial"/>
      <w:sz w:val="26"/>
      <w:szCs w:val="26"/>
      <w:lang w:val="es-ES" w:eastAsia="es-ES"/>
    </w:rPr>
  </w:style>
  <w:style w:type="paragraph" w:customStyle="1" w:styleId="Codpiepgina">
    <w:name w:val="Cod_pie página"/>
    <w:basedOn w:val="Noborrar"/>
    <w:link w:val="CodpiepginaCar"/>
    <w:qFormat/>
    <w:rsid w:val="0038551D"/>
    <w:pPr>
      <w:spacing w:line="240" w:lineRule="auto"/>
    </w:pPr>
    <w:rPr>
      <w:rFonts w:ascii="BdE Neue Helvetica 55 Roman" w:hAnsi="BdE Neue Helvetica 55 Roman"/>
      <w:sz w:val="16"/>
    </w:rPr>
  </w:style>
  <w:style w:type="character" w:customStyle="1" w:styleId="CodpiepginaCar">
    <w:name w:val="Cod_pie página Car"/>
    <w:basedOn w:val="NoborrarCar"/>
    <w:link w:val="Codpiepgina"/>
    <w:rsid w:val="0038551D"/>
    <w:rPr>
      <w:rFonts w:ascii="BdE Neue Helvetica 55 Roman" w:eastAsia="Times" w:hAnsi="BdE Neue Helvetica 55 Roman" w:cs="Arial"/>
      <w:sz w:val="16"/>
      <w:szCs w:val="32"/>
      <w:lang w:val="es-ES" w:eastAsia="es-ES"/>
    </w:rPr>
  </w:style>
  <w:style w:type="paragraph" w:customStyle="1" w:styleId="HCTtulos">
    <w:name w:val="HC_Títulos"/>
    <w:basedOn w:val="Noborrar"/>
    <w:link w:val="HCTtulosCar"/>
    <w:qFormat/>
    <w:rsid w:val="009242C7"/>
    <w:pPr>
      <w:spacing w:line="300" w:lineRule="exact"/>
    </w:pPr>
    <w:rPr>
      <w:rFonts w:ascii="BdE Neue Helvetica 55 Roman" w:hAnsi="BdE Neue Helvetica 55 Roman"/>
      <w:b/>
      <w:sz w:val="20"/>
    </w:rPr>
  </w:style>
  <w:style w:type="paragraph" w:customStyle="1" w:styleId="HCtextos">
    <w:name w:val="HC_textos"/>
    <w:basedOn w:val="Noborrar"/>
    <w:link w:val="HCtextosCar"/>
    <w:qFormat/>
    <w:rsid w:val="009242C7"/>
    <w:pPr>
      <w:spacing w:line="300" w:lineRule="exact"/>
    </w:pPr>
    <w:rPr>
      <w:rFonts w:ascii="BdE Neue Helvetica 55 Roman" w:hAnsi="BdE Neue Helvetica 55 Roman"/>
      <w:sz w:val="20"/>
    </w:rPr>
  </w:style>
  <w:style w:type="character" w:customStyle="1" w:styleId="HCTtulosCar">
    <w:name w:val="HC_Títulos Car"/>
    <w:basedOn w:val="NoborrarCar"/>
    <w:link w:val="HCTtulos"/>
    <w:rsid w:val="009242C7"/>
    <w:rPr>
      <w:rFonts w:ascii="BdE Neue Helvetica 55 Roman" w:eastAsia="Times" w:hAnsi="BdE Neue Helvetica 55 Roman" w:cs="Arial"/>
      <w:b/>
      <w:sz w:val="32"/>
      <w:szCs w:val="32"/>
      <w:lang w:val="es-ES" w:eastAsia="es-ES"/>
    </w:rPr>
  </w:style>
  <w:style w:type="paragraph" w:customStyle="1" w:styleId="HCblanco">
    <w:name w:val="HC_blanco"/>
    <w:basedOn w:val="HCtextos"/>
    <w:link w:val="HCblancoCar"/>
    <w:qFormat/>
    <w:rsid w:val="00431627"/>
    <w:rPr>
      <w:color w:val="FFFFFF" w:themeColor="background1"/>
    </w:rPr>
  </w:style>
  <w:style w:type="character" w:customStyle="1" w:styleId="HCtextosCar">
    <w:name w:val="HC_textos Car"/>
    <w:basedOn w:val="NoborrarCar"/>
    <w:link w:val="HCtextos"/>
    <w:rsid w:val="009242C7"/>
    <w:rPr>
      <w:rFonts w:ascii="BdE Neue Helvetica 55 Roman" w:eastAsia="Times" w:hAnsi="BdE Neue Helvetica 55 Roman" w:cs="Arial"/>
      <w:sz w:val="32"/>
      <w:szCs w:val="32"/>
      <w:lang w:val="es-ES" w:eastAsia="es-ES"/>
    </w:rPr>
  </w:style>
  <w:style w:type="character" w:customStyle="1" w:styleId="HCblancoCar">
    <w:name w:val="HC_blanco Car"/>
    <w:basedOn w:val="HCtextosCar"/>
    <w:link w:val="HCblanco"/>
    <w:rsid w:val="00431627"/>
    <w:rPr>
      <w:rFonts w:ascii="BdE Neue Helvetica 55 Roman" w:eastAsia="Times" w:hAnsi="BdE Neue Helvetica 55 Roman" w:cs="Arial"/>
      <w:color w:val="FFFFFF" w:themeColor="background1"/>
      <w:sz w:val="32"/>
      <w:szCs w:val="32"/>
      <w:lang w:val="es-ES" w:eastAsia="es-ES"/>
    </w:rPr>
  </w:style>
  <w:style w:type="paragraph" w:customStyle="1" w:styleId="Portadablanco">
    <w:name w:val="Portada_blanco"/>
    <w:basedOn w:val="Noborrar"/>
    <w:semiHidden/>
    <w:rsid w:val="0026047C"/>
    <w:pPr>
      <w:spacing w:line="300" w:lineRule="exact"/>
    </w:pPr>
    <w:rPr>
      <w:rFonts w:ascii="BdE Neue Helvetica 55 Roman" w:hAnsi="BdE Neue Helvetica 55 Roman"/>
      <w:color w:val="FFFFFF" w:themeColor="background1"/>
      <w:sz w:val="21"/>
    </w:rPr>
  </w:style>
  <w:style w:type="character" w:customStyle="1" w:styleId="NumcuadrograficoCar">
    <w:name w:val="Numcuadrografico Car"/>
    <w:basedOn w:val="NoborrarCar"/>
    <w:link w:val="Numcuadrografico"/>
    <w:rsid w:val="00615CAB"/>
    <w:rPr>
      <w:rFonts w:ascii="BdE Neue Helvetica 55 Roman" w:eastAsia="Times" w:hAnsi="BdE Neue Helvetica 55 Roman" w:cs="Arial"/>
      <w:b/>
      <w:sz w:val="14"/>
      <w:szCs w:val="14"/>
      <w:lang w:val="es-ES" w:eastAsia="es-ES"/>
    </w:rPr>
  </w:style>
  <w:style w:type="character" w:customStyle="1" w:styleId="titulocuadrograficoCar">
    <w:name w:val="titulocuadrografico Car"/>
    <w:basedOn w:val="NoborrarCar"/>
    <w:link w:val="titulocuadrografico"/>
    <w:rsid w:val="00615CAB"/>
    <w:rPr>
      <w:rFonts w:ascii="BdE Neue Helvetica 55 Roman" w:eastAsia="Times" w:hAnsi="BdE Neue Helvetica 55 Roman" w:cs="Arial"/>
      <w:b/>
      <w:sz w:val="16"/>
      <w:szCs w:val="16"/>
      <w:lang w:val="es-ES" w:eastAsia="es-ES"/>
    </w:rPr>
  </w:style>
  <w:style w:type="paragraph" w:styleId="Prrafodelista">
    <w:name w:val="List Paragraph"/>
    <w:basedOn w:val="Normal"/>
    <w:uiPriority w:val="34"/>
    <w:qFormat/>
    <w:rsid w:val="00C33F5B"/>
    <w:pPr>
      <w:ind w:left="720"/>
      <w:contextualSpacing/>
    </w:pPr>
    <w:rPr>
      <w:rFonts w:ascii="BdE Neue Helvetica 45 Light" w:eastAsia="Calibri" w:hAnsi="BdE Neue Helvetica 45 Light" w:cs="BdE Neue Helvetica 45 Light"/>
      <w:sz w:val="20"/>
      <w:lang w:val="es-ES_tradnl"/>
    </w:rPr>
  </w:style>
  <w:style w:type="character" w:customStyle="1" w:styleId="TextonotapieCar">
    <w:name w:val="Texto nota pie Car"/>
    <w:basedOn w:val="Fuentedeprrafopredeter"/>
    <w:link w:val="Textonotapie"/>
    <w:rsid w:val="00A3229B"/>
    <w:rPr>
      <w:rFonts w:ascii="BdE Neue Helvetica 55 Roman" w:eastAsia="Times" w:hAnsi="BdE Neue Helvetica 55 Roman"/>
      <w:sz w:val="14"/>
      <w:szCs w:val="14"/>
      <w:lang w:val="es-ES" w:eastAsia="es-ES"/>
    </w:rPr>
  </w:style>
  <w:style w:type="paragraph" w:styleId="Textocomentario">
    <w:name w:val="annotation text"/>
    <w:basedOn w:val="Normal"/>
    <w:link w:val="TextocomentarioCar"/>
    <w:uiPriority w:val="99"/>
    <w:semiHidden/>
    <w:unhideWhenUsed/>
    <w:rsid w:val="000F44C4"/>
    <w:pPr>
      <w:spacing w:line="240" w:lineRule="auto"/>
    </w:pPr>
    <w:rPr>
      <w:sz w:val="20"/>
    </w:rPr>
  </w:style>
  <w:style w:type="character" w:customStyle="1" w:styleId="TextocomentarioCar">
    <w:name w:val="Texto comentario Car"/>
    <w:basedOn w:val="Fuentedeprrafopredeter"/>
    <w:link w:val="Textocomentario"/>
    <w:uiPriority w:val="99"/>
    <w:semiHidden/>
    <w:rsid w:val="000F44C4"/>
    <w:rPr>
      <w:rFonts w:ascii="BdE Neue Helvetica 55 Roman" w:eastAsia="Times" w:hAnsi="BdE Neue Helvetica 55 Roman"/>
      <w:lang w:val="es-ES" w:eastAsia="es-ES"/>
    </w:rPr>
  </w:style>
  <w:style w:type="paragraph" w:styleId="Asuntodelcomentario">
    <w:name w:val="annotation subject"/>
    <w:basedOn w:val="Textocomentario"/>
    <w:next w:val="Textocomentario"/>
    <w:link w:val="AsuntodelcomentarioCar"/>
    <w:uiPriority w:val="99"/>
    <w:semiHidden/>
    <w:unhideWhenUsed/>
    <w:rsid w:val="000F44C4"/>
    <w:rPr>
      <w:b/>
      <w:bCs/>
    </w:rPr>
  </w:style>
  <w:style w:type="character" w:customStyle="1" w:styleId="AsuntodelcomentarioCar">
    <w:name w:val="Asunto del comentario Car"/>
    <w:basedOn w:val="TextocomentarioCar"/>
    <w:link w:val="Asuntodelcomentario"/>
    <w:uiPriority w:val="99"/>
    <w:semiHidden/>
    <w:rsid w:val="000F44C4"/>
    <w:rPr>
      <w:rFonts w:ascii="BdE Neue Helvetica 55 Roman" w:eastAsia="Times" w:hAnsi="BdE Neue Helvetica 55 Roman"/>
      <w:b/>
      <w:bCs/>
      <w:lang w:val="es-ES" w:eastAsia="es-ES"/>
    </w:rPr>
  </w:style>
  <w:style w:type="paragraph" w:customStyle="1" w:styleId="Default">
    <w:name w:val="Default"/>
    <w:rsid w:val="00231049"/>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527216">
      <w:bodyDiv w:val="1"/>
      <w:marLeft w:val="0"/>
      <w:marRight w:val="0"/>
      <w:marTop w:val="0"/>
      <w:marBottom w:val="0"/>
      <w:divBdr>
        <w:top w:val="none" w:sz="0" w:space="0" w:color="auto"/>
        <w:left w:val="none" w:sz="0" w:space="0" w:color="auto"/>
        <w:bottom w:val="none" w:sz="0" w:space="0" w:color="auto"/>
        <w:right w:val="none" w:sz="0" w:space="0" w:color="auto"/>
      </w:divBdr>
    </w:div>
    <w:div w:id="720129961">
      <w:bodyDiv w:val="1"/>
      <w:marLeft w:val="0"/>
      <w:marRight w:val="0"/>
      <w:marTop w:val="0"/>
      <w:marBottom w:val="0"/>
      <w:divBdr>
        <w:top w:val="none" w:sz="0" w:space="0" w:color="auto"/>
        <w:left w:val="none" w:sz="0" w:space="0" w:color="auto"/>
        <w:bottom w:val="none" w:sz="0" w:space="0" w:color="auto"/>
        <w:right w:val="none" w:sz="0" w:space="0" w:color="auto"/>
      </w:divBdr>
    </w:div>
    <w:div w:id="1364668906">
      <w:bodyDiv w:val="1"/>
      <w:marLeft w:val="0"/>
      <w:marRight w:val="0"/>
      <w:marTop w:val="0"/>
      <w:marBottom w:val="0"/>
      <w:divBdr>
        <w:top w:val="none" w:sz="0" w:space="0" w:color="auto"/>
        <w:left w:val="none" w:sz="0" w:space="0" w:color="auto"/>
        <w:bottom w:val="none" w:sz="0" w:space="0" w:color="auto"/>
        <w:right w:val="none" w:sz="0" w:space="0" w:color="auto"/>
      </w:divBdr>
    </w:div>
    <w:div w:id="1418134168">
      <w:bodyDiv w:val="1"/>
      <w:marLeft w:val="0"/>
      <w:marRight w:val="0"/>
      <w:marTop w:val="0"/>
      <w:marBottom w:val="0"/>
      <w:divBdr>
        <w:top w:val="none" w:sz="0" w:space="0" w:color="auto"/>
        <w:left w:val="none" w:sz="0" w:space="0" w:color="auto"/>
        <w:bottom w:val="none" w:sz="0" w:space="0" w:color="auto"/>
        <w:right w:val="none" w:sz="0" w:space="0" w:color="auto"/>
      </w:divBdr>
    </w:div>
    <w:div w:id="1918513557">
      <w:bodyDiv w:val="1"/>
      <w:marLeft w:val="0"/>
      <w:marRight w:val="0"/>
      <w:marTop w:val="0"/>
      <w:marBottom w:val="0"/>
      <w:divBdr>
        <w:top w:val="none" w:sz="0" w:space="0" w:color="auto"/>
        <w:left w:val="none" w:sz="0" w:space="0" w:color="auto"/>
        <w:bottom w:val="none" w:sz="0" w:space="0" w:color="auto"/>
        <w:right w:val="none" w:sz="0" w:space="0" w:color="auto"/>
      </w:divBdr>
    </w:div>
    <w:div w:id="2019186291">
      <w:bodyDiv w:val="1"/>
      <w:marLeft w:val="0"/>
      <w:marRight w:val="0"/>
      <w:marTop w:val="0"/>
      <w:marBottom w:val="0"/>
      <w:divBdr>
        <w:top w:val="none" w:sz="0" w:space="0" w:color="auto"/>
        <w:left w:val="none" w:sz="0" w:space="0" w:color="auto"/>
        <w:bottom w:val="none" w:sz="0" w:space="0" w:color="auto"/>
        <w:right w:val="none" w:sz="0" w:space="0" w:color="auto"/>
      </w:divBdr>
    </w:div>
    <w:div w:id="2078164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bde.es/bde/es/secciones/servicios/Particulares_y_e/gestion_usu/Utilidades_para_49637f3710fd821.html" TargetMode="External"/><Relationship Id="rId26" Type="http://schemas.openxmlformats.org/officeDocument/2006/relationships/hyperlink" Target="mailto:centraldebalances@bde.es" TargetMode="External"/><Relationship Id="rId3" Type="http://schemas.openxmlformats.org/officeDocument/2006/relationships/numbering" Target="numbering.xml"/><Relationship Id="rId21" Type="http://schemas.openxmlformats.org/officeDocument/2006/relationships/hyperlink" Target="https://sedeelectronica.bde.es/sede/es/menu/tramites/Adhesion_a_un_s_bfbe55725be8241.html"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bde.es/f/webbde/INF/MenuHorizontal/Servicios/GestionDeUsuariosDeServiciosElectronicos/RTparaTF_INTERNET_medianteITW.pdf" TargetMode="External"/><Relationship Id="rId25" Type="http://schemas.openxmlformats.org/officeDocument/2006/relationships/hyperlink" Target="mailto:" TargetMode="External"/><Relationship Id="rId2" Type="http://schemas.openxmlformats.org/officeDocument/2006/relationships/customXml" Target="../customXml/item2.xml"/><Relationship Id="rId16" Type="http://schemas.openxmlformats.org/officeDocument/2006/relationships/image" Target="media/image2.gif"/><Relationship Id="rId20" Type="http://schemas.openxmlformats.org/officeDocument/2006/relationships/hyperlink" Target="http://www.bde.es/bde/es/secciones/servicios/Particulares_y_e/Certificados_y_f/Certificados_di_58797f3710fd821.htm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mailto:GestionClientesBdE@bde.es" TargetMode="External"/><Relationship Id="rId5" Type="http://schemas.openxmlformats.org/officeDocument/2006/relationships/settings" Target="settings.xml"/><Relationship Id="rId15" Type="http://schemas.openxmlformats.org/officeDocument/2006/relationships/hyperlink" Target="http://www.bde.es/f/webbde/INF/MenuHorizontal/Servicios/GestionDeUsuariosDeServiciosElectronicos/RTparaTF_REDBDE_IA_medianteEditran.pdf" TargetMode="External"/><Relationship Id="rId23" Type="http://schemas.openxmlformats.org/officeDocument/2006/relationships/hyperlink" Target="mailto:GestionClientesBdE@bde.es" TargetMode="External"/><Relationship Id="rId28" Type="http://schemas.openxmlformats.org/officeDocument/2006/relationships/footer" Target="footer5.xml"/><Relationship Id="rId10" Type="http://schemas.openxmlformats.org/officeDocument/2006/relationships/footer" Target="footer1.xml"/><Relationship Id="rId19" Type="http://schemas.openxmlformats.org/officeDocument/2006/relationships/hyperlink" Target="http://pki.bde.es/psc.htm"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bde.es/bde/es/secciones/servicios/Particulares_y_e/gestion_usu/Canales_disponi_497cccce5a29441.html" TargetMode="External"/><Relationship Id="rId22" Type="http://schemas.openxmlformats.org/officeDocument/2006/relationships/hyperlink" Target="https://sedeelectronica.bde.es/f/websede/INF/Tramites/Relacionados/descargar/UEX-FormularioSolicitudAdhesionFirmaElectronica.pdf" TargetMode="External"/><Relationship Id="rId27" Type="http://schemas.openxmlformats.org/officeDocument/2006/relationships/footer" Target="footer4.xml"/><Relationship Id="rId30"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1" Type="http://schemas.openxmlformats.org/officeDocument/2006/relationships/hyperlink" Target="http://www.bd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Z:\Plantillas\Plantillas_BE\BE\Informe_generico.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6F3C6B900034F8DB7127EC862B55842"/>
        <w:category>
          <w:name w:val="General"/>
          <w:gallery w:val="placeholder"/>
        </w:category>
        <w:types>
          <w:type w:val="bbPlcHdr"/>
        </w:types>
        <w:behaviors>
          <w:behavior w:val="content"/>
        </w:behaviors>
        <w:guid w:val="{F8908CF5-0C33-4ACF-A185-B5E03D214297}"/>
      </w:docPartPr>
      <w:docPartBody>
        <w:p w:rsidR="00E76FE1" w:rsidRDefault="00B471E7">
          <w:pPr>
            <w:pStyle w:val="66F3C6B900034F8DB7127EC862B55842"/>
          </w:pPr>
          <w:r w:rsidRPr="00DA484B">
            <w:rPr>
              <w:rStyle w:val="Textodelmarcadordeposicin"/>
            </w:rPr>
            <w:t>Elija un bloque de creación.</w:t>
          </w:r>
        </w:p>
      </w:docPartBody>
    </w:docPart>
    <w:docPart>
      <w:docPartPr>
        <w:name w:val="501B382D03E34BEE93946570F82E37F0"/>
        <w:category>
          <w:name w:val="General"/>
          <w:gallery w:val="placeholder"/>
        </w:category>
        <w:types>
          <w:type w:val="bbPlcHdr"/>
        </w:types>
        <w:behaviors>
          <w:behavior w:val="content"/>
        </w:behaviors>
        <w:guid w:val="{123DBFDA-17C1-4344-AF34-298AED415018}"/>
      </w:docPartPr>
      <w:docPartBody>
        <w:p w:rsidR="00E76FE1" w:rsidRDefault="00B471E7">
          <w:pPr>
            <w:pStyle w:val="501B382D03E34BEE93946570F82E37F0"/>
          </w:pPr>
          <w:r>
            <w:rPr>
              <w:rStyle w:val="Textodelmarcadordeposicin"/>
            </w:rPr>
            <w:t>Seleccione un tipo de Hoja de Control</w:t>
          </w:r>
        </w:p>
      </w:docPartBody>
    </w:docPart>
    <w:docPart>
      <w:docPartPr>
        <w:name w:val="395A5D6052384673A6C08CAFB5EE44C8"/>
        <w:category>
          <w:name w:val="General"/>
          <w:gallery w:val="placeholder"/>
        </w:category>
        <w:types>
          <w:type w:val="bbPlcHdr"/>
        </w:types>
        <w:behaviors>
          <w:behavior w:val="content"/>
        </w:behaviors>
        <w:guid w:val="{3EF9311B-304D-470F-A887-2D96C11899E4}"/>
      </w:docPartPr>
      <w:docPartBody>
        <w:p w:rsidR="00E76FE1" w:rsidRDefault="00B471E7">
          <w:pPr>
            <w:pStyle w:val="395A5D6052384673A6C08CAFB5EE44C8"/>
          </w:pPr>
          <w:r w:rsidRPr="00551B37">
            <w:rPr>
              <w:rStyle w:val="Textodelmarcadordeposicin"/>
            </w:rPr>
            <w:t>Haga clic aquí para escribir texto.</w:t>
          </w:r>
        </w:p>
      </w:docPartBody>
    </w:docPart>
    <w:docPart>
      <w:docPartPr>
        <w:name w:val="5A356AC53F844D83B77425437B325215"/>
        <w:category>
          <w:name w:val="General"/>
          <w:gallery w:val="placeholder"/>
        </w:category>
        <w:types>
          <w:type w:val="bbPlcHdr"/>
        </w:types>
        <w:behaviors>
          <w:behavior w:val="content"/>
        </w:behaviors>
        <w:guid w:val="{89ADE694-AD08-4BC1-A750-37DF6BC50EBF}"/>
      </w:docPartPr>
      <w:docPartBody>
        <w:p w:rsidR="00E76FE1" w:rsidRDefault="00B471E7">
          <w:pPr>
            <w:pStyle w:val="5A356AC53F844D83B77425437B325215"/>
          </w:pPr>
          <w:r>
            <w:rPr>
              <w:rStyle w:val="Textodelmarcadordeposicin"/>
            </w:rPr>
            <w:t>Haga clic aquí para escribir texto.</w:t>
          </w:r>
        </w:p>
      </w:docPartBody>
    </w:docPart>
    <w:docPart>
      <w:docPartPr>
        <w:name w:val="6EAB06D4925846648F89C40276637F5B"/>
        <w:category>
          <w:name w:val="General"/>
          <w:gallery w:val="placeholder"/>
        </w:category>
        <w:types>
          <w:type w:val="bbPlcHdr"/>
        </w:types>
        <w:behaviors>
          <w:behavior w:val="content"/>
        </w:behaviors>
        <w:guid w:val="{03E879A1-D841-416B-AAA8-0173CF21AE82}"/>
      </w:docPartPr>
      <w:docPartBody>
        <w:p w:rsidR="00E76FE1" w:rsidRDefault="00F31A6E" w:rsidP="00F31A6E">
          <w:pPr>
            <w:pStyle w:val="6EAB06D4925846648F89C40276637F5B"/>
          </w:pPr>
          <w:r w:rsidRPr="001A5D4A">
            <w:rPr>
              <w:rStyle w:val="Textodelmarcadordeposicin"/>
            </w:rPr>
            <w:t>Haga clic aquí para escribir texto.</w:t>
          </w:r>
        </w:p>
      </w:docPartBody>
    </w:docPart>
    <w:docPart>
      <w:docPartPr>
        <w:name w:val="FD585763BBB64617B09559C68DE7822A"/>
        <w:category>
          <w:name w:val="General"/>
          <w:gallery w:val="placeholder"/>
        </w:category>
        <w:types>
          <w:type w:val="bbPlcHdr"/>
        </w:types>
        <w:behaviors>
          <w:behavior w:val="content"/>
        </w:behaviors>
        <w:guid w:val="{00DE886D-55E1-4C4B-B08B-9D5A005138EA}"/>
      </w:docPartPr>
      <w:docPartBody>
        <w:p w:rsidR="00E76FE1" w:rsidRDefault="00F31A6E" w:rsidP="00F31A6E">
          <w:pPr>
            <w:pStyle w:val="FD585763BBB64617B09559C68DE7822A"/>
          </w:pPr>
          <w:r w:rsidRPr="00732300">
            <w:rPr>
              <w:rStyle w:val="Textodelmarcadordeposicin"/>
            </w:rPr>
            <w:t>Haga clic aquí para escribir texto.</w:t>
          </w:r>
        </w:p>
      </w:docPartBody>
    </w:docPart>
    <w:docPart>
      <w:docPartPr>
        <w:name w:val="E6FDB2BDBB424F6C93AB46BAAD4E9A3D"/>
        <w:category>
          <w:name w:val="General"/>
          <w:gallery w:val="placeholder"/>
        </w:category>
        <w:types>
          <w:type w:val="bbPlcHdr"/>
        </w:types>
        <w:behaviors>
          <w:behavior w:val="content"/>
        </w:behaviors>
        <w:guid w:val="{943340D3-6AB0-4DB1-A5C3-799891248D40}"/>
      </w:docPartPr>
      <w:docPartBody>
        <w:p w:rsidR="00E76FE1" w:rsidRDefault="00F31A6E" w:rsidP="00F31A6E">
          <w:pPr>
            <w:pStyle w:val="E6FDB2BDBB424F6C93AB46BAAD4E9A3D"/>
          </w:pPr>
          <w:r>
            <w:rPr>
              <w:rStyle w:val="Textodelmarcadordeposicin"/>
            </w:rPr>
            <w:t>Escriba Título</w:t>
          </w:r>
        </w:p>
      </w:docPartBody>
    </w:docPart>
    <w:docPart>
      <w:docPartPr>
        <w:name w:val="E0B2EAD48BB4495D8ECA7DC0D4C53EB9"/>
        <w:category>
          <w:name w:val="General"/>
          <w:gallery w:val="placeholder"/>
        </w:category>
        <w:types>
          <w:type w:val="bbPlcHdr"/>
        </w:types>
        <w:behaviors>
          <w:behavior w:val="content"/>
        </w:behaviors>
        <w:guid w:val="{272E0741-082F-4306-B09B-669F743ADEF4}"/>
      </w:docPartPr>
      <w:docPartBody>
        <w:p w:rsidR="00E76FE1" w:rsidRDefault="00F31A6E" w:rsidP="00F31A6E">
          <w:pPr>
            <w:pStyle w:val="E0B2EAD48BB4495D8ECA7DC0D4C53EB9"/>
          </w:pPr>
          <w:r>
            <w:rPr>
              <w:rStyle w:val="Textodelmarcadordeposicin"/>
            </w:rPr>
            <w:t>Escriba Subtítulo</w:t>
          </w:r>
        </w:p>
      </w:docPartBody>
    </w:docPart>
    <w:docPart>
      <w:docPartPr>
        <w:name w:val="53FA568BBB7C4374A63F168BA8DD2BFF"/>
        <w:category>
          <w:name w:val="General"/>
          <w:gallery w:val="placeholder"/>
        </w:category>
        <w:types>
          <w:type w:val="bbPlcHdr"/>
        </w:types>
        <w:behaviors>
          <w:behavior w:val="content"/>
        </w:behaviors>
        <w:guid w:val="{04899D9C-C671-477E-B944-50497360723A}"/>
      </w:docPartPr>
      <w:docPartBody>
        <w:p w:rsidR="00E76FE1" w:rsidRDefault="00F31A6E" w:rsidP="00F31A6E">
          <w:pPr>
            <w:pStyle w:val="53FA568BBB7C4374A63F168BA8DD2BFF"/>
          </w:pPr>
          <w:r>
            <w:rPr>
              <w:rStyle w:val="Textodelmarcadordeposicin"/>
            </w:rPr>
            <w:t>Escriba Autor / es</w:t>
          </w:r>
        </w:p>
      </w:docPartBody>
    </w:docPart>
    <w:docPart>
      <w:docPartPr>
        <w:name w:val="D0E5A4021E564EBB8FDC4850FBC0A076"/>
        <w:category>
          <w:name w:val="General"/>
          <w:gallery w:val="placeholder"/>
        </w:category>
        <w:types>
          <w:type w:val="bbPlcHdr"/>
        </w:types>
        <w:behaviors>
          <w:behavior w:val="content"/>
        </w:behaviors>
        <w:guid w:val="{9C43BBCA-5FB0-4CEF-8726-D100513A607F}"/>
      </w:docPartPr>
      <w:docPartBody>
        <w:p w:rsidR="00E76FE1" w:rsidRDefault="00F31A6E" w:rsidP="00F31A6E">
          <w:pPr>
            <w:pStyle w:val="D0E5A4021E564EBB8FDC4850FBC0A076"/>
          </w:pPr>
          <w:r>
            <w:rPr>
              <w:rStyle w:val="Textodelmarcadordeposicin"/>
            </w:rPr>
            <w:t>Escriba Título</w:t>
          </w:r>
        </w:p>
      </w:docPartBody>
    </w:docPart>
    <w:docPart>
      <w:docPartPr>
        <w:name w:val="0B3921A6D57B466599AA7F07CC152CCB"/>
        <w:category>
          <w:name w:val="General"/>
          <w:gallery w:val="placeholder"/>
        </w:category>
        <w:types>
          <w:type w:val="bbPlcHdr"/>
        </w:types>
        <w:behaviors>
          <w:behavior w:val="content"/>
        </w:behaviors>
        <w:guid w:val="{6B606AAE-6994-4FFE-AF1A-91248E6EA140}"/>
      </w:docPartPr>
      <w:docPartBody>
        <w:p w:rsidR="00E76FE1" w:rsidRDefault="00F31A6E" w:rsidP="00F31A6E">
          <w:pPr>
            <w:pStyle w:val="0B3921A6D57B466599AA7F07CC152CCB"/>
          </w:pPr>
          <w:r>
            <w:rPr>
              <w:rStyle w:val="Textodelmarcadordeposicin"/>
            </w:rPr>
            <w:t>Escriba Autor / es</w:t>
          </w:r>
        </w:p>
      </w:docPartBody>
    </w:docPart>
    <w:docPart>
      <w:docPartPr>
        <w:name w:val="A743A28129CF47788B613786826DFA40"/>
        <w:category>
          <w:name w:val="General"/>
          <w:gallery w:val="placeholder"/>
        </w:category>
        <w:types>
          <w:type w:val="bbPlcHdr"/>
        </w:types>
        <w:behaviors>
          <w:behavior w:val="content"/>
        </w:behaviors>
        <w:guid w:val="{533AF45D-6E97-4B42-80E3-24ED128057ED}"/>
      </w:docPartPr>
      <w:docPartBody>
        <w:p w:rsidR="006C0940" w:rsidRDefault="00ED5600" w:rsidP="00ED5600">
          <w:pPr>
            <w:pStyle w:val="A743A28129CF47788B613786826DFA40"/>
          </w:pPr>
          <w:r>
            <w:rPr>
              <w:rStyle w:val="Textodelmarcadordeposicin"/>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55 Roman">
    <w:panose1 w:val="020B0604020202020204"/>
    <w:charset w:val="00"/>
    <w:family w:val="swiss"/>
    <w:pitch w:val="variable"/>
    <w:sig w:usb0="8000000F" w:usb1="10002042" w:usb2="00000000" w:usb3="00000000" w:csb0="00000093" w:csb1="00000000"/>
  </w:font>
  <w:font w:name="BdE Neue Helvetica 45 Light">
    <w:panose1 w:val="020B0403020202020204"/>
    <w:charset w:val="00"/>
    <w:family w:val="swiss"/>
    <w:pitch w:val="variable"/>
    <w:sig w:usb0="8000000F" w:usb1="10002042" w:usb2="00000000" w:usb3="00000000" w:csb0="00000093"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A6E"/>
    <w:rsid w:val="00010F7E"/>
    <w:rsid w:val="000B4769"/>
    <w:rsid w:val="00106B8A"/>
    <w:rsid w:val="00201C5E"/>
    <w:rsid w:val="00346302"/>
    <w:rsid w:val="00361635"/>
    <w:rsid w:val="003663E4"/>
    <w:rsid w:val="006C0940"/>
    <w:rsid w:val="00B471E7"/>
    <w:rsid w:val="00B54F6C"/>
    <w:rsid w:val="00E76FE1"/>
    <w:rsid w:val="00ED5600"/>
    <w:rsid w:val="00F31A6E"/>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_tradnl" w:eastAsia="es-ES_tradn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ED5600"/>
    <w:rPr>
      <w:color w:val="808080"/>
    </w:rPr>
  </w:style>
  <w:style w:type="paragraph" w:customStyle="1" w:styleId="66F3C6B900034F8DB7127EC862B55842">
    <w:name w:val="66F3C6B900034F8DB7127EC862B55842"/>
  </w:style>
  <w:style w:type="paragraph" w:customStyle="1" w:styleId="501B382D03E34BEE93946570F82E37F0">
    <w:name w:val="501B382D03E34BEE93946570F82E37F0"/>
  </w:style>
  <w:style w:type="paragraph" w:customStyle="1" w:styleId="395A5D6052384673A6C08CAFB5EE44C8">
    <w:name w:val="395A5D6052384673A6C08CAFB5EE44C8"/>
  </w:style>
  <w:style w:type="paragraph" w:customStyle="1" w:styleId="0D6FED1F2AFC4AB0ACE7E7326F52C024">
    <w:name w:val="0D6FED1F2AFC4AB0ACE7E7326F52C024"/>
  </w:style>
  <w:style w:type="paragraph" w:customStyle="1" w:styleId="1433B1CF9EDD4C5EB23FECF577210C0F">
    <w:name w:val="1433B1CF9EDD4C5EB23FECF577210C0F"/>
  </w:style>
  <w:style w:type="paragraph" w:customStyle="1" w:styleId="2B06A81666524603ABF568D413A7D619">
    <w:name w:val="2B06A81666524603ABF568D413A7D619"/>
  </w:style>
  <w:style w:type="paragraph" w:customStyle="1" w:styleId="5A356AC53F844D83B77425437B325215">
    <w:name w:val="5A356AC53F844D83B77425437B325215"/>
  </w:style>
  <w:style w:type="paragraph" w:customStyle="1" w:styleId="E045D2E2E68A4C9EAD8BF262173EA3E2">
    <w:name w:val="E045D2E2E68A4C9EAD8BF262173EA3E2"/>
  </w:style>
  <w:style w:type="paragraph" w:customStyle="1" w:styleId="5F69ECCF58444D93AFA17EBE9A9DAD6C">
    <w:name w:val="5F69ECCF58444D93AFA17EBE9A9DAD6C"/>
  </w:style>
  <w:style w:type="paragraph" w:customStyle="1" w:styleId="624B233EC2884FF992C52BA9CA863442">
    <w:name w:val="624B233EC2884FF992C52BA9CA863442"/>
  </w:style>
  <w:style w:type="paragraph" w:customStyle="1" w:styleId="91E928E6F3364D61B2EA92853BA43AA7">
    <w:name w:val="91E928E6F3364D61B2EA92853BA43AA7"/>
  </w:style>
  <w:style w:type="paragraph" w:customStyle="1" w:styleId="7CC458D3F63D4382B517D305E832431A">
    <w:name w:val="7CC458D3F63D4382B517D305E832431A"/>
  </w:style>
  <w:style w:type="paragraph" w:customStyle="1" w:styleId="9DAC5F64E7D44A6AA9D698822AAA8E30">
    <w:name w:val="9DAC5F64E7D44A6AA9D698822AAA8E30"/>
  </w:style>
  <w:style w:type="paragraph" w:customStyle="1" w:styleId="5EF8A64A718D47AB9080C46D51DE9DE5">
    <w:name w:val="5EF8A64A718D47AB9080C46D51DE9DE5"/>
    <w:rsid w:val="00F31A6E"/>
  </w:style>
  <w:style w:type="paragraph" w:customStyle="1" w:styleId="9694A252D85C43088FEC94E77FF470C8">
    <w:name w:val="9694A252D85C43088FEC94E77FF470C8"/>
    <w:rsid w:val="00F31A6E"/>
  </w:style>
  <w:style w:type="paragraph" w:customStyle="1" w:styleId="7898E3DED0484038BA25C56F69C4DEED">
    <w:name w:val="7898E3DED0484038BA25C56F69C4DEED"/>
    <w:rsid w:val="00F31A6E"/>
  </w:style>
  <w:style w:type="paragraph" w:customStyle="1" w:styleId="33D29502482348588B3178DB739D12E0">
    <w:name w:val="33D29502482348588B3178DB739D12E0"/>
    <w:rsid w:val="00F31A6E"/>
  </w:style>
  <w:style w:type="paragraph" w:customStyle="1" w:styleId="7AA63414665E4057962BC333F0CCAA76">
    <w:name w:val="7AA63414665E4057962BC333F0CCAA76"/>
    <w:rsid w:val="00F31A6E"/>
  </w:style>
  <w:style w:type="paragraph" w:customStyle="1" w:styleId="F3319D773A484D3A8E197234A08273E9">
    <w:name w:val="F3319D773A484D3A8E197234A08273E9"/>
    <w:rsid w:val="00F31A6E"/>
  </w:style>
  <w:style w:type="paragraph" w:customStyle="1" w:styleId="1401F1C6EC4B4A23B9C3D81747539CA0">
    <w:name w:val="1401F1C6EC4B4A23B9C3D81747539CA0"/>
    <w:rsid w:val="00F31A6E"/>
  </w:style>
  <w:style w:type="paragraph" w:customStyle="1" w:styleId="B389C1594AB04974B458E2840BFE1B83">
    <w:name w:val="B389C1594AB04974B458E2840BFE1B83"/>
    <w:rsid w:val="00F31A6E"/>
  </w:style>
  <w:style w:type="paragraph" w:customStyle="1" w:styleId="DC7763B541974997A8E779BD90612FD2">
    <w:name w:val="DC7763B541974997A8E779BD90612FD2"/>
    <w:rsid w:val="00F31A6E"/>
  </w:style>
  <w:style w:type="paragraph" w:customStyle="1" w:styleId="0BA56E242E93407F8280734D629B0624">
    <w:name w:val="0BA56E242E93407F8280734D629B0624"/>
    <w:rsid w:val="00F31A6E"/>
  </w:style>
  <w:style w:type="paragraph" w:customStyle="1" w:styleId="9D19CB51B5234B04B75EF0B0317FA45B">
    <w:name w:val="9D19CB51B5234B04B75EF0B0317FA45B"/>
    <w:rsid w:val="00F31A6E"/>
  </w:style>
  <w:style w:type="paragraph" w:customStyle="1" w:styleId="94FE4A8361E7449C93047D650BBF94F8">
    <w:name w:val="94FE4A8361E7449C93047D650BBF94F8"/>
    <w:rsid w:val="00F31A6E"/>
  </w:style>
  <w:style w:type="paragraph" w:customStyle="1" w:styleId="EDDDF5D8169E4ED9B27D1E3D76D9269A">
    <w:name w:val="EDDDF5D8169E4ED9B27D1E3D76D9269A"/>
    <w:rsid w:val="00F31A6E"/>
  </w:style>
  <w:style w:type="paragraph" w:customStyle="1" w:styleId="A4EA23358F294D8284898C7697DA3AF2">
    <w:name w:val="A4EA23358F294D8284898C7697DA3AF2"/>
    <w:rsid w:val="00F31A6E"/>
  </w:style>
  <w:style w:type="paragraph" w:customStyle="1" w:styleId="879291C9E54E4528A6D7D84CF42B9CB0">
    <w:name w:val="879291C9E54E4528A6D7D84CF42B9CB0"/>
    <w:rsid w:val="00F31A6E"/>
  </w:style>
  <w:style w:type="paragraph" w:customStyle="1" w:styleId="813A67AAF46A4242A958EC992AB719B2">
    <w:name w:val="813A67AAF46A4242A958EC992AB719B2"/>
    <w:rsid w:val="00F31A6E"/>
  </w:style>
  <w:style w:type="paragraph" w:customStyle="1" w:styleId="488D01809A39427C88EAEE14AFE62225">
    <w:name w:val="488D01809A39427C88EAEE14AFE62225"/>
    <w:rsid w:val="00F31A6E"/>
  </w:style>
  <w:style w:type="paragraph" w:customStyle="1" w:styleId="7255FAB0AB004446AB57FBF570AFE238">
    <w:name w:val="7255FAB0AB004446AB57FBF570AFE238"/>
    <w:rsid w:val="00F31A6E"/>
  </w:style>
  <w:style w:type="paragraph" w:customStyle="1" w:styleId="53E5C9C905B74F6088C01BEB8AE3ED73">
    <w:name w:val="53E5C9C905B74F6088C01BEB8AE3ED73"/>
    <w:rsid w:val="00F31A6E"/>
  </w:style>
  <w:style w:type="paragraph" w:customStyle="1" w:styleId="CA5303654C0E42BABE447D514B011D0F">
    <w:name w:val="CA5303654C0E42BABE447D514B011D0F"/>
    <w:rsid w:val="00F31A6E"/>
  </w:style>
  <w:style w:type="paragraph" w:customStyle="1" w:styleId="AE29F92BEF2F429A97FBA8D76A7A31E0">
    <w:name w:val="AE29F92BEF2F429A97FBA8D76A7A31E0"/>
    <w:rsid w:val="00F31A6E"/>
  </w:style>
  <w:style w:type="paragraph" w:customStyle="1" w:styleId="1EF3AC227A2744409EB252F53F333508">
    <w:name w:val="1EF3AC227A2744409EB252F53F333508"/>
    <w:rsid w:val="00F31A6E"/>
  </w:style>
  <w:style w:type="paragraph" w:customStyle="1" w:styleId="1774FAE3B10948D8B2E9E743EC08B7EE">
    <w:name w:val="1774FAE3B10948D8B2E9E743EC08B7EE"/>
    <w:rsid w:val="00F31A6E"/>
  </w:style>
  <w:style w:type="paragraph" w:customStyle="1" w:styleId="C4D8238BD93D4C57A07344085CABD234">
    <w:name w:val="C4D8238BD93D4C57A07344085CABD234"/>
    <w:rsid w:val="00F31A6E"/>
  </w:style>
  <w:style w:type="paragraph" w:customStyle="1" w:styleId="84A6E2B49EC94389B57180CBB297B481">
    <w:name w:val="84A6E2B49EC94389B57180CBB297B481"/>
    <w:rsid w:val="00F31A6E"/>
  </w:style>
  <w:style w:type="paragraph" w:customStyle="1" w:styleId="6EAB06D4925846648F89C40276637F5B">
    <w:name w:val="6EAB06D4925846648F89C40276637F5B"/>
    <w:rsid w:val="00F31A6E"/>
  </w:style>
  <w:style w:type="paragraph" w:customStyle="1" w:styleId="FD585763BBB64617B09559C68DE7822A">
    <w:name w:val="FD585763BBB64617B09559C68DE7822A"/>
    <w:rsid w:val="00F31A6E"/>
  </w:style>
  <w:style w:type="paragraph" w:customStyle="1" w:styleId="E6FDB2BDBB424F6C93AB46BAAD4E9A3D">
    <w:name w:val="E6FDB2BDBB424F6C93AB46BAAD4E9A3D"/>
    <w:rsid w:val="00F31A6E"/>
  </w:style>
  <w:style w:type="paragraph" w:customStyle="1" w:styleId="E0B2EAD48BB4495D8ECA7DC0D4C53EB9">
    <w:name w:val="E0B2EAD48BB4495D8ECA7DC0D4C53EB9"/>
    <w:rsid w:val="00F31A6E"/>
  </w:style>
  <w:style w:type="paragraph" w:customStyle="1" w:styleId="53FA568BBB7C4374A63F168BA8DD2BFF">
    <w:name w:val="53FA568BBB7C4374A63F168BA8DD2BFF"/>
    <w:rsid w:val="00F31A6E"/>
  </w:style>
  <w:style w:type="paragraph" w:customStyle="1" w:styleId="3CF044BEBC45433B8027B750DB8DD270">
    <w:name w:val="3CF044BEBC45433B8027B750DB8DD270"/>
    <w:rsid w:val="00F31A6E"/>
  </w:style>
  <w:style w:type="paragraph" w:customStyle="1" w:styleId="30C3459CC99A48388706BA2E6F740819">
    <w:name w:val="30C3459CC99A48388706BA2E6F740819"/>
    <w:rsid w:val="00F31A6E"/>
  </w:style>
  <w:style w:type="paragraph" w:customStyle="1" w:styleId="E1EBD5C615634D62809FBA39B217E92D">
    <w:name w:val="E1EBD5C615634D62809FBA39B217E92D"/>
    <w:rsid w:val="00F31A6E"/>
  </w:style>
  <w:style w:type="paragraph" w:customStyle="1" w:styleId="1377071833FA4A72A5FBC5FFD35C8C5E">
    <w:name w:val="1377071833FA4A72A5FBC5FFD35C8C5E"/>
    <w:rsid w:val="00F31A6E"/>
  </w:style>
  <w:style w:type="paragraph" w:customStyle="1" w:styleId="1BA8DFFBB64D44059BCB0D0C7E528979">
    <w:name w:val="1BA8DFFBB64D44059BCB0D0C7E528979"/>
    <w:rsid w:val="00F31A6E"/>
  </w:style>
  <w:style w:type="paragraph" w:customStyle="1" w:styleId="C5262B7BF25E402E82284F8931DAC882">
    <w:name w:val="C5262B7BF25E402E82284F8931DAC882"/>
    <w:rsid w:val="00F31A6E"/>
  </w:style>
  <w:style w:type="paragraph" w:customStyle="1" w:styleId="38B372DED896434C83B02769396A9BB7">
    <w:name w:val="38B372DED896434C83B02769396A9BB7"/>
    <w:rsid w:val="00F31A6E"/>
  </w:style>
  <w:style w:type="paragraph" w:customStyle="1" w:styleId="D0E5A4021E564EBB8FDC4850FBC0A076">
    <w:name w:val="D0E5A4021E564EBB8FDC4850FBC0A076"/>
    <w:rsid w:val="00F31A6E"/>
  </w:style>
  <w:style w:type="paragraph" w:customStyle="1" w:styleId="0B3921A6D57B466599AA7F07CC152CCB">
    <w:name w:val="0B3921A6D57B466599AA7F07CC152CCB"/>
    <w:rsid w:val="00F31A6E"/>
  </w:style>
  <w:style w:type="paragraph" w:customStyle="1" w:styleId="6FE541BD0B6A42B68111302DCE3C2229">
    <w:name w:val="6FE541BD0B6A42B68111302DCE3C2229"/>
    <w:rsid w:val="00F31A6E"/>
  </w:style>
  <w:style w:type="paragraph" w:customStyle="1" w:styleId="3BF7A337282F416799FEAF34EA727FF0">
    <w:name w:val="3BF7A337282F416799FEAF34EA727FF0"/>
    <w:rsid w:val="00ED5600"/>
  </w:style>
  <w:style w:type="paragraph" w:customStyle="1" w:styleId="A65A314C425A422DB147BE8FF24DE4C3">
    <w:name w:val="A65A314C425A422DB147BE8FF24DE4C3"/>
    <w:rsid w:val="00ED5600"/>
  </w:style>
  <w:style w:type="paragraph" w:customStyle="1" w:styleId="A743A28129CF47788B613786826DFA40">
    <w:name w:val="A743A28129CF47788B613786826DFA40"/>
    <w:rsid w:val="00ED5600"/>
  </w:style>
  <w:style w:type="paragraph" w:customStyle="1" w:styleId="183ED21452FC444F916966C0B6F178D0">
    <w:name w:val="183ED21452FC444F916966C0B6F178D0"/>
    <w:rsid w:val="00ED560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corporativo_1">
  <a:themeElements>
    <a:clrScheme name="Corporativo">
      <a:dk1>
        <a:sysClr val="windowText" lastClr="000000"/>
      </a:dk1>
      <a:lt1>
        <a:sysClr val="window" lastClr="FFFFFF"/>
      </a:lt1>
      <a:dk2>
        <a:srgbClr val="B2967A"/>
      </a:dk2>
      <a:lt2>
        <a:srgbClr val="B94105"/>
      </a:lt2>
      <a:accent1>
        <a:srgbClr val="B35C48"/>
      </a:accent1>
      <a:accent2>
        <a:srgbClr val="858585"/>
      </a:accent2>
      <a:accent3>
        <a:srgbClr val="DE9738"/>
      </a:accent3>
      <a:accent4>
        <a:srgbClr val="643C28"/>
      </a:accent4>
      <a:accent5>
        <a:srgbClr val="D6AB98"/>
      </a:accent5>
      <a:accent6>
        <a:srgbClr val="C39269"/>
      </a:accent6>
      <a:hlink>
        <a:srgbClr val="B94105"/>
      </a:hlink>
      <a:folHlink>
        <a:srgbClr val="800080"/>
      </a:folHlink>
    </a:clrScheme>
    <a:fontScheme name="Corporativo">
      <a:majorFont>
        <a:latin typeface="BdE Neue Helvetica 45 Light"/>
        <a:ea typeface=""/>
        <a:cs typeface=""/>
      </a:majorFont>
      <a:minorFont>
        <a:latin typeface="BdE Neue Helvetica 45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ocumento>
  <portada>
    <tipoDoc> </tipoDoc>
    <dirGeneral>Sistemas de Información</dirGeneral>
    <fecha/>
    <identificacion>Escriba Identificación</identificacion>
    <titulo>Normas de adhesión. GEA – Envío de datos estadísticos de la base de datos RSE (Ratios Sectoriales Europeas)</titulo>
    <subtitulo>I.E.2016.03</subtitulo>
    <autor>Departamento de Sistemas de Información</autor>
    <depAutor>Escriba Departamento Autor / es</depAutor>
    <resumen>Escriba el texto del Resumen</resumen>
    <pieImpar>SISTEMAS DE INFORMACIÓN  </pieImpar>
    <libreImpar>NORMAS DE ADHESIÓN GEA-ENVÍO DE DATOS ESTADÍSTICOS DE LA BASE DE DATOS RSE</libreImpar>
    <piePar>SISTEMAS DE INFORMACIÓN  </piePar>
    <librePar>NORMAS DE ADHESIÓN GEA-ENVÍO DE DATOS ESTADÍSTICOS DE LA BASE DE DATOS RSE</librePar>
  </portada>
</documento>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A4229B-8B2C-49F9-8EDB-7F77D9CE8C9B}">
  <ds:schemaRefs/>
</ds:datastoreItem>
</file>

<file path=customXml/itemProps2.xml><?xml version="1.0" encoding="utf-8"?>
<ds:datastoreItem xmlns:ds="http://schemas.openxmlformats.org/officeDocument/2006/customXml" ds:itemID="{6CF2FB70-B605-4908-9366-159B2CA7B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Informe_generico</Template>
  <TotalTime>2</TotalTime>
  <Pages>7</Pages>
  <Words>1394</Words>
  <Characters>7667</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lpstr>
    </vt:vector>
  </TitlesOfParts>
  <Company>Banco de España</Company>
  <LinksUpToDate>false</LinksUpToDate>
  <CharactersWithSpaces>9043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infcna</dc:creator>
  <cp:keywords/>
  <dc:description/>
  <cp:lastModifiedBy>RUPEREZ ALMAJANO, ELIA</cp:lastModifiedBy>
  <cp:revision>2</cp:revision>
  <cp:lastPrinted>2016-02-12T10:46:00Z</cp:lastPrinted>
  <dcterms:created xsi:type="dcterms:W3CDTF">2016-07-20T09:02:00Z</dcterms:created>
  <dcterms:modified xsi:type="dcterms:W3CDTF">2016-07-20T09:02:00Z</dcterms:modified>
</cp:coreProperties>
</file>